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after="160"/>
        <w:jc w:val="center"/>
      </w:pPr>
      <w:r>
        <w:rPr>
          <w:b/>
          <w:i/>
          <w:sz w:val="20"/>
        </w:rPr>
        <w:t>Unofficial English Translation</w:t>
      </w:r>
    </w:p>
    <w:p w14:paraId="090020A9" w14:textId="77777777" w:rsidR="0059017F" w:rsidRPr="00D83936" w:rsidRDefault="0009193C" w:rsidP="00B14347">
      <w:pPr>
        <w:pStyle w:val="Heading1"/>
        <w:jc w:val="center"/>
        <w:rPr>
          <w:sz w:val="18"/>
          <w:szCs w:val="18"/>
          <w:lang w:val="ka-GE"/>
        </w:rPr>
      </w:pPr>
      <w:r>
        <w:rPr>
          <w:b/>
        </w:rPr>
        <w:t>Fédération Cynologique de Géorgie</w:t>
      </w:r>
    </w:p>
    <w:p w14:paraId="64F1B029" w14:textId="77777777" w:rsidR="00FC1973" w:rsidRPr="00D83936" w:rsidRDefault="0009193C" w:rsidP="00D83936">
      <w:pPr>
        <w:jc w:val="both"/>
        <w:rPr>
          <w:rFonts w:ascii="Sylfaen" w:hAnsi="Sylfaen"/>
          <w:b/>
          <w:sz w:val="18"/>
          <w:szCs w:val="18"/>
          <w:lang w:val="ka-GE"/>
        </w:rPr>
      </w:pPr>
      <w:r>
        <w:rPr>
          <w:b/>
        </w:rPr>
        <w:t>Charter</w:t>
      </w:r>
    </w:p>
    <w:p w14:paraId="26FFFAA6" w14:textId="77777777" w:rsidR="0009193C" w:rsidRPr="00D83936" w:rsidRDefault="0009193C" w:rsidP="00D83936">
      <w:pPr>
        <w:jc w:val="both"/>
        <w:rPr>
          <w:rFonts w:ascii="Sylfaen" w:hAnsi="Sylfaen"/>
          <w:b/>
          <w:sz w:val="18"/>
          <w:szCs w:val="18"/>
          <w:lang w:val="ka-GE"/>
        </w:rPr>
      </w:pPr>
      <w:r>
        <w:rPr>
          <w:rFonts w:ascii="Sylfaen" w:hAnsi="Sylfaen"/>
          <w:b/>
          <w:sz w:val="18"/>
          <w:szCs w:val="18"/>
          <w:lang w:val="ka-GE"/>
        </w:rPr>
        <w:t>Article 1</w:t>
      </w:r>
    </w:p>
    <w:p w14:paraId="453F7F68" w14:textId="77777777" w:rsidR="0009193C" w:rsidRPr="00D83936" w:rsidRDefault="0009193C" w:rsidP="00D83936">
      <w:pPr>
        <w:jc w:val="both"/>
        <w:rPr>
          <w:rFonts w:ascii="Sylfaen" w:hAnsi="Sylfaen"/>
          <w:b/>
          <w:sz w:val="18"/>
          <w:szCs w:val="18"/>
          <w:lang w:val="ka-GE"/>
        </w:rPr>
      </w:pPr>
      <w:r>
        <w:rPr>
          <w:rFonts w:ascii="Sylfaen" w:hAnsi="Sylfaen"/>
          <w:b/>
          <w:sz w:val="18"/>
          <w:szCs w:val="18"/>
          <w:lang w:val="ka-GE"/>
        </w:rPr>
        <w:t>General Provisions</w:t>
      </w:r>
    </w:p>
    <w:p w14:paraId="30078F1A" w14:textId="77777777" w:rsidR="0009193C" w:rsidRPr="00D83936" w:rsidRDefault="007650C3" w:rsidP="00D83936">
      <w:pPr>
        <w:jc w:val="both"/>
        <w:rPr>
          <w:rFonts w:ascii="Sylfaen" w:hAnsi="Sylfaen"/>
          <w:sz w:val="18"/>
          <w:szCs w:val="18"/>
          <w:lang w:val="ka-GE"/>
        </w:rPr>
      </w:pPr>
      <w:proofErr w:type="spellStart"/>
      <w:proofErr w:type="spellEnd"/>
      <w:r>
        <w:rPr>
          <w:rFonts w:ascii="Sylfaen" w:hAnsi="Sylfaen"/>
          <w:sz w:val="18"/>
          <w:szCs w:val="18"/>
          <w:lang w:val="ka-GE"/>
        </w:rPr>
        <w:t>1.1. The Fédération Cynologique de Géorgie (hereinafter referred to as the Society) is a non-profit (non-commercial) legal entity based on membership, established in accordance with the Civil Code of Georgia.</w:t>
      </w:r>
    </w:p>
    <w:p w14:paraId="2D099583" w14:textId="77777777" w:rsidR="0009193C" w:rsidRPr="00D83936" w:rsidRDefault="007650C3" w:rsidP="00D83936">
      <w:pPr>
        <w:jc w:val="both"/>
        <w:rPr>
          <w:rFonts w:ascii="Sylfaen" w:hAnsi="Sylfaen"/>
          <w:sz w:val="18"/>
          <w:szCs w:val="18"/>
          <w:lang w:val="ka-GE"/>
        </w:rPr>
      </w:pPr>
      <w:r>
        <w:rPr>
          <w:rFonts w:ascii="Sylfaen" w:hAnsi="Sylfaen"/>
          <w:sz w:val="18"/>
          <w:szCs w:val="18"/>
          <w:lang w:val="ka-GE"/>
        </w:rPr>
        <w:t>1.2. The entity is considered established from the moment of registration in the Register of Entrepreneurs and Non-Profit (Non-Commercial) Legal Entities.</w:t>
      </w:r>
    </w:p>
    <w:p w14:paraId="63B99DDA" w14:textId="77777777" w:rsidR="00A87ECD" w:rsidRPr="00D83936" w:rsidRDefault="007650C3" w:rsidP="00D83936">
      <w:pPr>
        <w:jc w:val="both"/>
        <w:rPr>
          <w:rFonts w:ascii="Sylfaen" w:hAnsi="Sylfaen"/>
          <w:sz w:val="18"/>
          <w:szCs w:val="18"/>
          <w:lang w:val="ka-GE"/>
        </w:rPr>
      </w:pPr>
      <w:proofErr w:type="spellStart"/>
      <w:proofErr w:type="spellEnd"/>
      <w:r>
        <w:rPr>
          <w:rFonts w:ascii="Sylfaen" w:hAnsi="Sylfaen"/>
          <w:sz w:val="18"/>
          <w:szCs w:val="18"/>
          <w:lang w:val="ka-GE"/>
        </w:rPr>
        <w:t>1.3. Name of the Society: Fédération Cynologique de Géorgie or abbreviated as FCG.</w:t>
      </w:r>
    </w:p>
    <w:p w14:paraId="62E9972C" w14:textId="77777777" w:rsidR="00A87ECD" w:rsidRPr="00D83936" w:rsidRDefault="007650C3" w:rsidP="00D83936">
      <w:pPr>
        <w:jc w:val="both"/>
        <w:rPr>
          <w:rFonts w:ascii="Sylfaen" w:hAnsi="Sylfaen"/>
          <w:sz w:val="18"/>
          <w:szCs w:val="18"/>
          <w:lang w:val="ka-GE"/>
        </w:rPr>
      </w:pPr>
      <w:r>
        <w:rPr>
          <w:rFonts w:ascii="Sylfaen" w:hAnsi="Sylfaen"/>
          <w:sz w:val="18"/>
          <w:szCs w:val="18"/>
          <w:lang w:val="ka-GE"/>
        </w:rPr>
        <w:t>1.4. Legal form: Non-commercial (non-profit) legal entity.</w:t>
      </w:r>
    </w:p>
    <w:p w14:paraId="3659712A" w14:textId="77777777" w:rsidR="00A87ECD" w:rsidRPr="00D83936" w:rsidRDefault="007650C3" w:rsidP="00D83936">
      <w:pPr>
        <w:jc w:val="both"/>
        <w:rPr>
          <w:rFonts w:ascii="Sylfaen" w:hAnsi="Sylfaen"/>
          <w:sz w:val="18"/>
          <w:szCs w:val="18"/>
          <w:lang w:val="ka-GE"/>
        </w:rPr>
      </w:pPr>
      <w:r>
        <w:rPr>
          <w:rFonts w:ascii="Sylfaen" w:hAnsi="Sylfaen"/>
          <w:sz w:val="18"/>
          <w:szCs w:val="18"/>
          <w:lang w:val="ka-GE"/>
        </w:rPr>
        <w:t>1.5. Legal address: Tbilisi, Pekin Avenue #39, Apartment #43;</w:t>
      </w:r>
    </w:p>
    <w:p w14:paraId="20572D9A" w14:textId="77777777" w:rsidR="00A87ECD" w:rsidRPr="00D83936" w:rsidRDefault="00102135" w:rsidP="00D83936">
      <w:pPr>
        <w:jc w:val="both"/>
        <w:rPr>
          <w:rFonts w:ascii="Sylfaen" w:hAnsi="Sylfaen"/>
          <w:sz w:val="18"/>
          <w:szCs w:val="18"/>
          <w:lang w:val="ka-GE"/>
        </w:rPr>
      </w:pPr>
      <w:r>
        <w:rPr>
          <w:rFonts w:ascii="Sylfaen" w:hAnsi="Sylfaen"/>
          <w:sz w:val="18"/>
          <w:szCs w:val="18"/>
          <w:lang w:val="ka-GE"/>
        </w:rPr>
        <w:t>1.6. A non-commercial (non-profit) legal entity is independent of the status of its member(s), as well as the person(s) with management and representative authority. The liability of a non-commercial (non-profit) legal entity is limited to its property. Its members, as well as the person(s) with management and representative authority are not liable for the obligations of a non-commercial (non-profit) legal entity. A non-commercial (non-profit) legal entity is also not liable for the obligations of its members, as well as the person(s) with management and representative authority.</w:t>
      </w:r>
    </w:p>
    <w:p w14:paraId="4B7D4283" w14:textId="77777777" w:rsidR="00A87ECD" w:rsidRPr="00D83936" w:rsidRDefault="00102135" w:rsidP="00D83936">
      <w:pPr>
        <w:jc w:val="both"/>
        <w:rPr>
          <w:rFonts w:ascii="Sylfaen" w:hAnsi="Sylfaen"/>
          <w:sz w:val="18"/>
          <w:szCs w:val="18"/>
          <w:lang w:val="ka-GE"/>
        </w:rPr>
      </w:pP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r>
        <w:rPr>
          <w:rFonts w:ascii="Sylfaen" w:hAnsi="Sylfaen"/>
          <w:sz w:val="18"/>
          <w:szCs w:val="18"/>
          <w:lang w:val="ka-GE"/>
        </w:rPr>
        <w:t>1.7. August 6, 1997. According to the partnership agreement signed with the International Cynological Federation (FEDERATION CYNOLOGIQUE INTERNATIONALE F.C.I.) at the office of the Austrian Kennel Club in Vienna, the Fédération Cynologique de Géorgie has the status of a contractual partner of the International Cynological Federation and the exclusive right to organize international (international) exhibitions, register international prefixes and dog breeding, and award the highest national title - Champion of Georgia - in Georgia.</w:t>
      </w:r>
    </w:p>
    <w:p w14:paraId="1F6D8611" w14:textId="77777777" w:rsidR="00102135" w:rsidRPr="00D83936" w:rsidRDefault="00102135" w:rsidP="00D83936">
      <w:pPr>
        <w:jc w:val="both"/>
        <w:rPr>
          <w:rFonts w:ascii="Sylfaen" w:hAnsi="Sylfaen"/>
          <w:b/>
          <w:sz w:val="18"/>
          <w:szCs w:val="18"/>
          <w:lang w:val="ka-GE"/>
        </w:rPr>
      </w:pPr>
      <w:r>
        <w:rPr>
          <w:rFonts w:ascii="Sylfaen" w:hAnsi="Sylfaen"/>
          <w:b/>
          <w:sz w:val="18"/>
          <w:szCs w:val="18"/>
          <w:lang w:val="ka-GE"/>
        </w:rPr>
        <w:t>Article 2</w:t>
      </w:r>
    </w:p>
    <w:p w14:paraId="47BCF1EC" w14:textId="77777777" w:rsidR="00102135" w:rsidRPr="00D83936" w:rsidRDefault="00102135" w:rsidP="00D83936">
      <w:pPr>
        <w:jc w:val="both"/>
        <w:rPr>
          <w:rFonts w:ascii="Sylfaen" w:hAnsi="Sylfaen"/>
          <w:b/>
          <w:sz w:val="18"/>
          <w:szCs w:val="18"/>
          <w:lang w:val="ka-GE"/>
        </w:rPr>
      </w:pPr>
      <w:r>
        <w:rPr>
          <w:rFonts w:ascii="Sylfaen" w:hAnsi="Sylfaen"/>
          <w:b/>
          <w:sz w:val="18"/>
          <w:szCs w:val="18"/>
          <w:lang w:val="ka-GE"/>
        </w:rPr>
        <w:t>Objectives</w:t>
      </w:r>
    </w:p>
    <w:p w14:paraId="3699C9F8" w14:textId="77777777" w:rsidR="007650C3" w:rsidRPr="00D83936" w:rsidRDefault="00102135" w:rsidP="00D83936">
      <w:pPr>
        <w:spacing w:after="0" w:line="240" w:lineRule="auto"/>
        <w:jc w:val="both"/>
        <w:rPr>
          <w:rFonts w:ascii="Sylfaen" w:hAnsi="Sylfaen"/>
          <w:sz w:val="18"/>
          <w:szCs w:val="18"/>
          <w:lang w:val="ka-GE"/>
        </w:rPr>
      </w:pPr>
      <w:r>
        <w:rPr>
          <w:rFonts w:ascii="Sylfaen" w:hAnsi="Sylfaen"/>
          <w:sz w:val="18"/>
          <w:szCs w:val="18"/>
          <w:lang w:val="ka-GE"/>
        </w:rPr>
        <w:t>2.1. The Society's goal is to improve the process of breeding purebred dogs in Georgia, whose health and physical data meet the requirements of the breed standard recognized by the International Cynological Federation (FCI) and give the dog the ability to work or perform other functions characteristic of the breed.</w:t>
      </w:r>
    </w:p>
    <w:p w14:paraId="44E603C3" w14:textId="77777777" w:rsidR="00A107ED" w:rsidRPr="00D83936" w:rsidRDefault="00501177" w:rsidP="00D83936">
      <w:pPr>
        <w:spacing w:after="0" w:line="240" w:lineRule="auto"/>
        <w:jc w:val="both"/>
        <w:rPr>
          <w:rFonts w:ascii="Sylfaen" w:hAnsi="Sylfaen"/>
          <w:sz w:val="18"/>
          <w:szCs w:val="18"/>
          <w:lang w:val="ka-GE"/>
        </w:rPr>
      </w:pPr>
      <w:r>
        <w:rPr>
          <w:rFonts w:ascii="Sylfaen" w:hAnsi="Sylfaen"/>
          <w:sz w:val="18"/>
          <w:szCs w:val="18"/>
          <w:lang w:val="ka-GE"/>
        </w:rPr>
        <w:t>2.2. The Society is committed to following the rules of proper dog keeping and breeding of the International Cynological Federation In full compliance with the regulations and recommendations. To promote the exchange of cynological information among its members.</w:t>
      </w:r>
    </w:p>
    <w:p w14:paraId="472B336B" w14:textId="77777777" w:rsidR="00501177" w:rsidRPr="00D83936" w:rsidRDefault="00501177" w:rsidP="00D83936">
      <w:pPr>
        <w:spacing w:after="0" w:line="240" w:lineRule="auto"/>
        <w:jc w:val="both"/>
        <w:rPr>
          <w:rFonts w:ascii="Sylfaen" w:hAnsi="Sylfaen"/>
          <w:sz w:val="18"/>
          <w:szCs w:val="18"/>
          <w:lang w:val="ka-GE"/>
        </w:rPr>
      </w:pPr>
      <w:r>
        <w:rPr>
          <w:rFonts w:ascii="Sylfaen" w:hAnsi="Sylfaen"/>
          <w:sz w:val="18"/>
          <w:szCs w:val="18"/>
          <w:lang w:val="ka-GE"/>
        </w:rPr>
        <w:t>2.3. The Society aims to initiate the holding of national and international exhibitions of pedigree dogs (СACIB, CACIT), the organization of field trials and competitions of working and hunting dogs, as well as the organization of other cynological sports and entertainment events in compliance with the rules of the Society and the regulations of the International Cynological Federation (FCI).</w:t>
      </w:r>
    </w:p>
    <w:p w14:paraId="5F607912" w14:textId="77777777" w:rsidR="00304863" w:rsidRPr="00D83936" w:rsidRDefault="00304863" w:rsidP="00D83936">
      <w:pPr>
        <w:spacing w:after="0" w:line="240" w:lineRule="auto"/>
        <w:jc w:val="both"/>
        <w:rPr>
          <w:rFonts w:ascii="Sylfaen" w:hAnsi="Sylfaen"/>
          <w:sz w:val="18"/>
          <w:szCs w:val="18"/>
          <w:lang w:val="ka-GE"/>
        </w:rPr>
      </w:pPr>
      <w:r>
        <w:rPr>
          <w:rFonts w:ascii="Sylfaen" w:hAnsi="Sylfaen"/>
          <w:sz w:val="18"/>
          <w:szCs w:val="18"/>
          <w:lang w:val="ka-GE"/>
        </w:rPr>
        <w:t>2.4. The Society is committed to supporting and promoting all individuals or organizations that make a significant contribution to the development of Georgian national cynology in any form and by any means that do not contradict the statutes and regulations of the Fédération Cynologique de Géorgie, as well as the statutes and internal regulations of the International Cynological Federation (FCI).</w:t>
      </w:r>
    </w:p>
    <w:p w14:paraId="13118248" w14:textId="77777777" w:rsidR="0051076E" w:rsidRPr="00D83936" w:rsidRDefault="0051076E" w:rsidP="00D83936">
      <w:pPr>
        <w:spacing w:after="0" w:line="240" w:lineRule="auto"/>
        <w:jc w:val="both"/>
        <w:rPr>
          <w:rFonts w:ascii="Sylfaen" w:hAnsi="Sylfaen"/>
          <w:sz w:val="18"/>
          <w:szCs w:val="18"/>
        </w:rPr>
      </w:pPr>
      <w:r>
        <w:rPr>
          <w:rFonts w:ascii="Sylfaen" w:hAnsi="Sylfaen"/>
          <w:sz w:val="18"/>
          <w:szCs w:val="18"/>
          <w:lang w:val="ka-GE"/>
        </w:rPr>
        <w:t>2.5. In order to implement its goals and objectives, the Society shall establish special rules and regulations:</w:t>
      </w:r>
    </w:p>
    <w:p w14:paraId="21BFB65C" w14:textId="77777777" w:rsidR="00FE5331" w:rsidRPr="00D83936" w:rsidRDefault="00FE5331" w:rsidP="00D83936">
      <w:pPr>
        <w:spacing w:after="0" w:line="240" w:lineRule="auto"/>
        <w:ind w:left="720"/>
        <w:jc w:val="both"/>
        <w:rPr>
          <w:rFonts w:ascii="Sylfaen" w:hAnsi="Sylfaen"/>
          <w:sz w:val="18"/>
          <w:szCs w:val="18"/>
          <w:lang w:val="ka-GE"/>
        </w:rPr>
      </w:pPr>
      <w:proofErr w:type="spellStart"/>
      <w:proofErr w:type="spellEnd"/>
      <w:r>
        <w:rPr>
          <w:rFonts w:ascii="Sylfaen" w:hAnsi="Sylfaen"/>
          <w:sz w:val="18"/>
          <w:szCs w:val="18"/>
        </w:rPr>
        <w:t>2.5.1. A non-profit (non-commercial legal entity) shall be entitled to engage in auxiliary entrepreneurial activities, the profits from which shall be used to achieve the goals of the non-profit (non-commercial) legal entity. Distribution of profits resulting from such activities among the founders, members, donors, as well as persons with management and representative authority of the non-profit (non-commercial) legal entity is not permitted.</w:t>
      </w:r>
    </w:p>
    <w:p w14:paraId="52C3B5B9" w14:textId="77777777" w:rsidR="00FE5331" w:rsidRPr="00D83936" w:rsidRDefault="00FE5331" w:rsidP="00D83936">
      <w:pPr>
        <w:spacing w:after="0" w:line="240" w:lineRule="auto"/>
        <w:ind w:left="720"/>
        <w:jc w:val="both"/>
        <w:rPr>
          <w:rFonts w:ascii="Sylfaen" w:hAnsi="Sylfaen"/>
          <w:sz w:val="18"/>
          <w:szCs w:val="18"/>
          <w:lang w:val="ka-GE"/>
        </w:rPr>
      </w:pPr>
      <w:r>
        <w:rPr>
          <w:rFonts w:ascii="Sylfaen" w:hAnsi="Sylfaen"/>
          <w:sz w:val="18"/>
          <w:szCs w:val="18"/>
          <w:lang w:val="ka-GE"/>
        </w:rPr>
        <w:t>2.5.2. Property owned by a non-profit (non-commercial) legal entity may be alienated if the alienation serves the activities of the non-profit (non-commercial) legal entity, its organizational development, promotes the implementation of its goals, or serves charitable purposes.</w:t>
      </w:r>
    </w:p>
    <w:p w14:paraId="391F4CEE" w14:textId="77777777" w:rsidR="00FE5331" w:rsidRPr="00D83936" w:rsidRDefault="00FE5331" w:rsidP="00D83936">
      <w:pPr>
        <w:spacing w:after="0" w:line="240" w:lineRule="auto"/>
        <w:ind w:left="720"/>
        <w:jc w:val="both"/>
        <w:rPr>
          <w:rFonts w:ascii="Sylfaen" w:hAnsi="Sylfaen"/>
          <w:sz w:val="18"/>
          <w:szCs w:val="18"/>
          <w:lang w:val="ka-GE"/>
        </w:rPr>
      </w:pPr>
      <w:r>
        <w:rPr>
          <w:rFonts w:ascii="Sylfaen" w:hAnsi="Sylfaen"/>
          <w:sz w:val="18"/>
          <w:szCs w:val="18"/>
          <w:lang w:val="ka-GE"/>
        </w:rPr>
        <w:t>2.5.3. The Society maintains general pedigree and breeding books and issues domestic (Georgian) and export (English) pedigree lists to the owner.</w:t>
      </w:r>
    </w:p>
    <w:p w14:paraId="00D70E52" w14:textId="77777777" w:rsidR="0055102B" w:rsidRPr="00D83936" w:rsidRDefault="006B6C26" w:rsidP="00D83936">
      <w:pPr>
        <w:spacing w:after="0" w:line="240" w:lineRule="auto"/>
        <w:jc w:val="both"/>
        <w:rPr>
          <w:rFonts w:ascii="Sylfaen" w:hAnsi="Sylfaen"/>
          <w:sz w:val="18"/>
          <w:szCs w:val="18"/>
          <w:lang w:val="ka-GE"/>
        </w:rPr>
      </w:pPr>
      <w:proofErr w:type="spellStart"/>
      <w:proofErr w:type="spellEnd"/>
      <w:proofErr w:type="spellStart"/>
      <w:proofErr w:type="spellEnd"/>
      <w:r>
        <w:rPr>
          <w:rFonts w:ascii="Sylfaen" w:hAnsi="Sylfaen"/>
          <w:sz w:val="18"/>
          <w:szCs w:val="18"/>
        </w:rPr>
        <w:t>2.6. The Society trains judges and cynologists with national and international status through cynological courses. After successful completion of the course and passing the exam, it licenses graduates to work in the Federation system.</w:t>
      </w:r>
    </w:p>
    <w:p w14:paraId="554D1AAF" w14:textId="77777777" w:rsidR="0055102B" w:rsidRPr="00D83936" w:rsidRDefault="0055102B" w:rsidP="00D83936">
      <w:pPr>
        <w:spacing w:after="0" w:line="240" w:lineRule="auto"/>
        <w:jc w:val="both"/>
        <w:rPr>
          <w:rFonts w:ascii="Sylfaen" w:hAnsi="Sylfaen"/>
          <w:sz w:val="18"/>
          <w:szCs w:val="18"/>
          <w:lang w:val="ka-GE"/>
        </w:rPr>
      </w:pPr>
      <w:proofErr w:type="spellStart"/>
      <w:proofErr w:type="spellEnd"/>
      <w:proofErr w:type="spellStart"/>
      <w:proofErr w:type="spellEnd"/>
      <w:proofErr w:type="spellStart"/>
      <w:proofErr w:type="spellEnd"/>
      <w:r>
        <w:rPr>
          <w:rFonts w:ascii="Sylfaen" w:hAnsi="Sylfaen"/>
          <w:sz w:val="18"/>
          <w:szCs w:val="18"/>
          <w:lang w:val="ka-GE"/>
        </w:rPr>
        <w:t>2.7. Organizes outdoor national and international exhibitions for pedigree dogs. Through expert judges, it evaluates and awards titles to exhibited dogs and issues the received evaluations, diplomas and certificates confirming the title.</w:t>
      </w:r>
    </w:p>
    <w:p w14:paraId="0A057C94" w14:textId="77777777" w:rsidR="0055102B" w:rsidRPr="00D83936" w:rsidRDefault="0055102B" w:rsidP="00D83936">
      <w:pPr>
        <w:spacing w:after="0" w:line="240" w:lineRule="auto"/>
        <w:jc w:val="both"/>
        <w:rPr>
          <w:rFonts w:ascii="Sylfaen" w:hAnsi="Sylfaen"/>
          <w:sz w:val="18"/>
          <w:szCs w:val="18"/>
          <w:lang w:val="ka-GE"/>
        </w:rPr>
      </w:pPr>
      <w:proofErr w:type="spellStart"/>
      <w:proofErr w:type="spellEnd"/>
      <w:r>
        <w:rPr>
          <w:rFonts w:ascii="Sylfaen" w:hAnsi="Sylfaen"/>
          <w:sz w:val="18"/>
          <w:szCs w:val="18"/>
          <w:lang w:val="ka-GE"/>
        </w:rPr>
        <w:t>2.8. The Society conducts centralized breeding and training of dogs. It organizes appropriate competitions and exams, issues diplomas and certificates confirming the evaluations issued by international and local experts.</w:t>
      </w:r>
    </w:p>
    <w:p w14:paraId="0F88DFE8" w14:textId="77777777" w:rsidR="004170F1" w:rsidRPr="00D83936" w:rsidRDefault="004170F1" w:rsidP="00D83936">
      <w:pPr>
        <w:spacing w:after="0" w:line="240" w:lineRule="auto"/>
        <w:jc w:val="both"/>
        <w:rPr>
          <w:rFonts w:ascii="Sylfaen" w:hAnsi="Sylfaen"/>
          <w:sz w:val="18"/>
          <w:szCs w:val="18"/>
          <w:lang w:val="ka-GE"/>
        </w:rPr>
      </w:pPr>
      <w:r>
        <w:rPr>
          <w:rFonts w:ascii="Sylfaen" w:hAnsi="Sylfaen"/>
          <w:sz w:val="18"/>
          <w:szCs w:val="18"/>
          <w:lang w:val="ka-GE"/>
        </w:rPr>
        <w:t>2.9. The Society creates special sectoral commissions and through them controls the cynological work of its members, gives them work directions.</w:t>
      </w:r>
    </w:p>
    <w:p w14:paraId="11028C38" w14:textId="77777777" w:rsidR="004170F1" w:rsidRPr="00D83936" w:rsidRDefault="004170F1" w:rsidP="00D83936">
      <w:pPr>
        <w:spacing w:after="0" w:line="240" w:lineRule="auto"/>
        <w:jc w:val="both"/>
        <w:rPr>
          <w:rFonts w:ascii="Sylfaen" w:hAnsi="Sylfaen"/>
          <w:sz w:val="18"/>
          <w:szCs w:val="18"/>
          <w:lang w:val="ka-GE"/>
        </w:rPr>
      </w:pPr>
      <w:r>
        <w:rPr>
          <w:rFonts w:ascii="Sylfaen" w:hAnsi="Sylfaen"/>
          <w:sz w:val="18"/>
          <w:szCs w:val="18"/>
          <w:lang w:val="ka-GE"/>
        </w:rPr>
        <w:t>2.10. In order to preserve the gene pool of pedigree dogs, the Society may cooperate with any state institutions. It also controls the entry and exit of breeding specimens from the territory of Georgia for the purpose of supervision.</w:t>
      </w:r>
    </w:p>
    <w:p w14:paraId="29C9F804" w14:textId="77777777" w:rsidR="00AF2991" w:rsidRPr="00D83936" w:rsidRDefault="004170F1" w:rsidP="00D83936">
      <w:pPr>
        <w:spacing w:after="0" w:line="240" w:lineRule="auto"/>
        <w:jc w:val="both"/>
        <w:rPr>
          <w:rFonts w:ascii="Sylfaen" w:hAnsi="Sylfaen"/>
          <w:sz w:val="18"/>
          <w:szCs w:val="18"/>
          <w:lang w:val="ka-GE"/>
        </w:rPr>
      </w:pPr>
      <w:r>
        <w:rPr>
          <w:rFonts w:ascii="Sylfaen" w:hAnsi="Sylfaen"/>
          <w:sz w:val="18"/>
          <w:szCs w:val="18"/>
          <w:lang w:val="ka-GE"/>
        </w:rPr>
        <w:t>2.11. The Society creates a common list of national and international judges-experts licensed by it, based on the rules and regulations of the Qualification Commission and the Society, and disseminates information about them.</w:t>
      </w:r>
    </w:p>
    <w:p w14:paraId="443C89B8" w14:textId="77777777" w:rsidR="004C6B02" w:rsidRPr="00D83936" w:rsidRDefault="004C6B02" w:rsidP="00D83936">
      <w:pPr>
        <w:spacing w:after="0" w:line="240" w:lineRule="auto"/>
        <w:jc w:val="both"/>
        <w:rPr>
          <w:rFonts w:ascii="Sylfaen" w:hAnsi="Sylfaen"/>
          <w:sz w:val="18"/>
          <w:szCs w:val="18"/>
        </w:rPr>
      </w:pPr>
    </w:p>
    <w:p w14:paraId="617C30A2" w14:textId="77777777" w:rsidR="00A84501" w:rsidRPr="00D83936" w:rsidRDefault="00A84501" w:rsidP="00D83936">
      <w:pPr>
        <w:jc w:val="both"/>
        <w:rPr>
          <w:rFonts w:ascii="Sylfaen" w:hAnsi="Sylfaen"/>
          <w:b/>
          <w:sz w:val="18"/>
          <w:szCs w:val="18"/>
          <w:lang w:val="ka-GE"/>
        </w:rPr>
      </w:pPr>
      <w:r>
        <w:rPr>
          <w:rFonts w:ascii="Sylfaen" w:hAnsi="Sylfaen"/>
          <w:b/>
          <w:sz w:val="18"/>
          <w:szCs w:val="18"/>
          <w:lang w:val="ka-GE"/>
        </w:rPr>
        <w:t>Article 3</w:t>
      </w:r>
    </w:p>
    <w:p w14:paraId="74629A0E" w14:textId="77777777" w:rsidR="00A84501" w:rsidRPr="00D83936" w:rsidRDefault="00A84501" w:rsidP="00D83936">
      <w:pPr>
        <w:jc w:val="both"/>
        <w:rPr>
          <w:rFonts w:ascii="Sylfaen" w:hAnsi="Sylfaen"/>
          <w:b/>
          <w:sz w:val="18"/>
          <w:szCs w:val="18"/>
          <w:lang w:val="ka-GE"/>
        </w:rPr>
      </w:pPr>
      <w:r>
        <w:rPr>
          <w:rFonts w:ascii="Sylfaen" w:hAnsi="Sylfaen"/>
          <w:b/>
          <w:sz w:val="18"/>
          <w:szCs w:val="18"/>
          <w:lang w:val="ka-GE"/>
        </w:rPr>
        <w:t>Founders of the Society</w:t>
      </w:r>
    </w:p>
    <w:p w14:paraId="05BCF7D0" w14:textId="77777777" w:rsidR="00A84501" w:rsidRPr="00D83936" w:rsidRDefault="00900C78" w:rsidP="00D83936">
      <w:pPr>
        <w:jc w:val="both"/>
        <w:rPr>
          <w:rFonts w:ascii="Sylfaen" w:hAnsi="Sylfaen"/>
          <w:sz w:val="18"/>
          <w:szCs w:val="18"/>
          <w:lang w:val="ka-GE"/>
        </w:rPr>
      </w:pPr>
      <w:r>
        <w:rPr>
          <w:rFonts w:ascii="Sylfaen" w:hAnsi="Sylfaen"/>
          <w:sz w:val="18"/>
          <w:szCs w:val="18"/>
          <w:lang w:val="ka-GE"/>
        </w:rPr>
        <w:t>3.1 The founders of the Society are</w:t>
      </w:r>
    </w:p>
    <w:p w14:paraId="3D7B8941" w14:textId="77777777" w:rsidR="00A84501" w:rsidRPr="00D83936" w:rsidRDefault="00A84501" w:rsidP="00D83936">
      <w:pPr>
        <w:jc w:val="both"/>
        <w:rPr>
          <w:rFonts w:ascii="Sylfaen" w:hAnsi="Sylfaen"/>
          <w:sz w:val="18"/>
          <w:szCs w:val="18"/>
          <w:lang w:val="ka-GE"/>
        </w:rPr>
      </w:pPr>
      <w:proofErr w:type="spellStart"/>
      <w:proofErr w:type="spellEnd"/>
      <w:r>
        <w:rPr>
          <w:rFonts w:ascii="Sylfaen" w:hAnsi="Sylfaen"/>
          <w:sz w:val="18"/>
          <w:szCs w:val="18"/>
          <w:lang w:val="ka-GE"/>
        </w:rPr>
        <w:t>A. United Kennel Club of Pedigree Dog Lovers of Georgia;</w:t>
      </w:r>
    </w:p>
    <w:p w14:paraId="474D6046" w14:textId="77777777" w:rsidR="00A84501" w:rsidRPr="00D83936" w:rsidRDefault="00A84501" w:rsidP="00D83936">
      <w:pPr>
        <w:jc w:val="both"/>
        <w:rPr>
          <w:rFonts w:ascii="Sylfaen" w:hAnsi="Sylfaen"/>
          <w:sz w:val="18"/>
          <w:szCs w:val="18"/>
          <w:lang w:val="ka-GE"/>
        </w:rPr>
      </w:pPr>
      <w:r>
        <w:rPr>
          <w:rFonts w:ascii="Sylfaen" w:hAnsi="Sylfaen"/>
          <w:sz w:val="18"/>
          <w:szCs w:val="18"/>
          <w:lang w:val="ka-GE"/>
        </w:rPr>
        <w:t>B. Hunting Dog Lovers Club;</w:t>
      </w:r>
    </w:p>
    <w:p w14:paraId="7E733937" w14:textId="77777777" w:rsidR="00A84501" w:rsidRPr="00D83936" w:rsidRDefault="00A84501" w:rsidP="00D83936">
      <w:pPr>
        <w:jc w:val="both"/>
        <w:rPr>
          <w:rFonts w:ascii="Sylfaen" w:hAnsi="Sylfaen"/>
          <w:sz w:val="18"/>
          <w:szCs w:val="18"/>
          <w:lang w:val="ka-GE"/>
        </w:rPr>
      </w:pPr>
      <w:r>
        <w:rPr>
          <w:rFonts w:ascii="Sylfaen" w:hAnsi="Sylfaen"/>
          <w:sz w:val="18"/>
          <w:szCs w:val="18"/>
          <w:lang w:val="ka-GE"/>
        </w:rPr>
        <w:t>C. Rare Breed Dog Lovers Club;</w:t>
      </w:r>
    </w:p>
    <w:p w14:paraId="2566E061" w14:textId="77777777" w:rsidR="00A84501" w:rsidRPr="00D83936" w:rsidRDefault="00A84501" w:rsidP="00D83936">
      <w:pPr>
        <w:jc w:val="both"/>
        <w:rPr>
          <w:rFonts w:ascii="Sylfaen" w:hAnsi="Sylfaen"/>
          <w:sz w:val="18"/>
          <w:szCs w:val="18"/>
          <w:lang w:val="ka-GE"/>
        </w:rPr>
      </w:pPr>
      <w:r>
        <w:rPr>
          <w:rFonts w:ascii="Sylfaen" w:hAnsi="Sylfaen"/>
          <w:sz w:val="18"/>
          <w:szCs w:val="18"/>
          <w:lang w:val="ka-GE"/>
        </w:rPr>
        <w:t>D. Ludmila Batsikadze;</w:t>
      </w:r>
    </w:p>
    <w:p w14:paraId="76BAA434" w14:textId="77777777" w:rsidR="00A84501" w:rsidRPr="00D83936" w:rsidRDefault="00A84501" w:rsidP="00D83936">
      <w:pPr>
        <w:jc w:val="both"/>
        <w:rPr>
          <w:rFonts w:ascii="Sylfaen" w:hAnsi="Sylfaen"/>
          <w:sz w:val="18"/>
          <w:szCs w:val="18"/>
          <w:lang w:val="ka-GE"/>
        </w:rPr>
      </w:pPr>
      <w:proofErr w:type="spellStart"/>
      <w:proofErr w:type="spellEnd"/>
      <w:r>
        <w:rPr>
          <w:rFonts w:ascii="Sylfaen" w:hAnsi="Sylfaen"/>
          <w:sz w:val="18"/>
          <w:szCs w:val="18"/>
          <w:lang w:val="ka-GE"/>
        </w:rPr>
        <w:t>E. Yuza Beradze</w:t>
      </w:r>
    </w:p>
    <w:p w14:paraId="713A5D38" w14:textId="77777777" w:rsidR="00A84501" w:rsidRPr="00D83936" w:rsidRDefault="00D67B92" w:rsidP="00D83936">
      <w:pPr>
        <w:jc w:val="both"/>
        <w:rPr>
          <w:rFonts w:ascii="Sylfaen" w:hAnsi="Sylfaen"/>
          <w:b/>
          <w:sz w:val="18"/>
          <w:szCs w:val="18"/>
          <w:lang w:val="ka-GE"/>
        </w:rPr>
      </w:pPr>
      <w:r>
        <w:rPr>
          <w:rFonts w:ascii="Sylfaen" w:hAnsi="Sylfaen"/>
          <w:b/>
          <w:sz w:val="18"/>
          <w:szCs w:val="18"/>
          <w:lang w:val="ka-GE"/>
        </w:rPr>
        <w:t>Article 4</w:t>
      </w:r>
    </w:p>
    <w:p w14:paraId="671710C6" w14:textId="77777777" w:rsidR="00A84501" w:rsidRPr="00D83936" w:rsidRDefault="00A84501" w:rsidP="00D83936">
      <w:pPr>
        <w:jc w:val="both"/>
        <w:rPr>
          <w:rFonts w:ascii="Sylfaen" w:hAnsi="Sylfaen"/>
          <w:sz w:val="18"/>
          <w:szCs w:val="18"/>
          <w:lang w:val="ka-GE"/>
        </w:rPr>
      </w:pPr>
      <w:r>
        <w:rPr>
          <w:rFonts w:ascii="Sylfaen" w:hAnsi="Sylfaen"/>
          <w:b/>
          <w:sz w:val="18"/>
          <w:szCs w:val="18"/>
          <w:lang w:val="ka-GE"/>
        </w:rPr>
        <w:t>Society Governance / General Assembly</w:t>
      </w:r>
    </w:p>
    <w:p w14:paraId="7AEB5744" w14:textId="77777777" w:rsidR="00A84501" w:rsidRPr="00D83936" w:rsidRDefault="00900C78" w:rsidP="00D83936">
      <w:pPr>
        <w:jc w:val="both"/>
        <w:rPr>
          <w:rFonts w:ascii="Sylfaen" w:hAnsi="Sylfaen"/>
          <w:sz w:val="18"/>
          <w:szCs w:val="18"/>
          <w:u w:val="single"/>
          <w:lang w:val="ka-GE"/>
        </w:rPr>
      </w:pPr>
      <w:proofErr w:type="spellStart"/>
      <w:proofErr w:type="spellEnd"/>
      <w:proofErr w:type="spellStart"/>
      <w:proofErr w:type="spellEnd"/>
      <w:r>
        <w:rPr>
          <w:rFonts w:ascii="Sylfaen" w:hAnsi="Sylfaen"/>
          <w:sz w:val="18"/>
          <w:szCs w:val="18"/>
          <w:lang w:val="ka-GE"/>
        </w:rPr>
        <w:t>4.1. The supreme governing body of the Society is the General Assembly, which is convened by the Board once a year in the last quarter of the calendar year, or several times a year when the interests of the Society require it. The General Assembly is competent if 2/3 of the members are present. If the meeting is found to be incompetent, then it will be reconvened after 7 (seven) days with the same agenda and in the same manner. The reconvened Assembly is competent if at least half of the members are present. Each member has one vote. Decisions are made by a majority of votes.</w:t>
      </w:r>
    </w:p>
    <w:p w14:paraId="317FB5A7" w14:textId="77777777" w:rsidR="00111436" w:rsidRPr="00D83936" w:rsidRDefault="00900C78" w:rsidP="00D83936">
      <w:pPr>
        <w:jc w:val="both"/>
        <w:rPr>
          <w:rFonts w:ascii="Sylfaen" w:hAnsi="Sylfaen"/>
          <w:sz w:val="18"/>
          <w:szCs w:val="18"/>
          <w:lang w:val="ka-GE"/>
        </w:rPr>
      </w:pPr>
      <w:proofErr w:type="spellStart"/>
      <w:proofErr w:type="spellEnd"/>
      <w:r>
        <w:rPr>
          <w:rFonts w:ascii="Sylfaen" w:hAnsi="Sylfaen"/>
          <w:sz w:val="18"/>
          <w:szCs w:val="18"/>
          <w:lang w:val="ka-GE"/>
        </w:rPr>
        <w:t>4.2. All members must be notified of the date and place of the General Assembly in writing, via social networks or by telephone 7 (seven) calendar days prior to the Assembly. Information about this must be posted on the official website of the Organization.</w:t>
      </w:r>
    </w:p>
    <w:p w14:paraId="0B689B84" w14:textId="77777777" w:rsidR="001A0C63" w:rsidRPr="00D83936" w:rsidRDefault="00900C78" w:rsidP="00D83936">
      <w:pPr>
        <w:jc w:val="both"/>
        <w:rPr>
          <w:rFonts w:ascii="Sylfaen" w:hAnsi="Sylfaen"/>
          <w:sz w:val="18"/>
          <w:szCs w:val="18"/>
          <w:vertAlign w:val="superscript"/>
          <w:lang w:val="ka-GE"/>
        </w:rPr>
      </w:pPr>
      <w:proofErr w:type="spellStart"/>
      <w:proofErr w:type="spellEnd"/>
      <w:proofErr w:type="spellStart"/>
      <w:proofErr w:type="spellEnd"/>
      <w:proofErr w:type="spellStart"/>
      <w:proofErr w:type="spellEnd"/>
      <w:r>
        <w:rPr>
          <w:rFonts w:ascii="Sylfaen" w:hAnsi="Sylfaen"/>
          <w:sz w:val="18"/>
          <w:szCs w:val="18"/>
          <w:lang w:val="ka-GE"/>
        </w:rPr>
        <w:t>4.3. The General Assembly is competent to make decisions only if there is a quorum. Decisions are made by a majority of votes. The decision enters into force immediately upon adoption, unless a specific date of entry into force of the decision is indicated. The Board of Directors of the Society must be notified of the issues to be discussed at the General Assembly 7 (seven) calendar days prior to the Assembly.</w:t>
      </w:r>
    </w:p>
    <w:p w14:paraId="4722D43F" w14:textId="77777777" w:rsidR="001A0C63" w:rsidRPr="00D83936" w:rsidRDefault="0015024E" w:rsidP="00D83936">
      <w:pPr>
        <w:jc w:val="both"/>
        <w:rPr>
          <w:rFonts w:ascii="Sylfaen" w:hAnsi="Sylfaen"/>
          <w:sz w:val="18"/>
          <w:szCs w:val="18"/>
          <w:lang w:val="ka-GE"/>
        </w:rPr>
      </w:pPr>
      <w:r>
        <w:rPr>
          <w:rFonts w:ascii="Sylfaen" w:hAnsi="Sylfaen"/>
          <w:sz w:val="18"/>
          <w:szCs w:val="18"/>
          <w:lang w:val="ka-GE"/>
        </w:rPr>
        <w:t>4.4. The work of the General Assembly is led by the Secretary of the Assembly, who is elected by the General Assembly from among its members by a majority vote.</w:t>
      </w:r>
    </w:p>
    <w:p w14:paraId="1E353EB2" w14:textId="77777777" w:rsidR="00743866" w:rsidRPr="00D83936" w:rsidRDefault="0015024E" w:rsidP="00D83936">
      <w:pPr>
        <w:jc w:val="both"/>
        <w:rPr>
          <w:rFonts w:ascii="Sylfaen" w:hAnsi="Sylfaen"/>
          <w:sz w:val="18"/>
          <w:szCs w:val="18"/>
          <w:lang w:val="ka-GE"/>
        </w:rPr>
      </w:pPr>
      <w:r>
        <w:rPr>
          <w:rFonts w:ascii="Sylfaen" w:hAnsi="Sylfaen"/>
          <w:sz w:val="18"/>
          <w:szCs w:val="18"/>
          <w:lang w:val="ka-GE"/>
        </w:rPr>
        <w:t>4.5. The powers of the General Assembly of Members of the Society are:</w:t>
      </w:r>
    </w:p>
    <w:p w14:paraId="7BB2E2EA" w14:textId="77777777" w:rsidR="0015024E" w:rsidRPr="00D83936" w:rsidRDefault="0015024E" w:rsidP="00D83936">
      <w:pPr>
        <w:ind w:firstLine="720"/>
        <w:jc w:val="both"/>
        <w:rPr>
          <w:rFonts w:ascii="Sylfaen" w:hAnsi="Sylfaen"/>
          <w:sz w:val="18"/>
          <w:szCs w:val="18"/>
          <w:lang w:val="ka-GE"/>
        </w:rPr>
      </w:pPr>
      <w:r>
        <w:rPr>
          <w:rFonts w:ascii="Sylfaen" w:hAnsi="Sylfaen"/>
          <w:sz w:val="18"/>
          <w:szCs w:val="18"/>
          <w:lang w:val="ka-GE"/>
        </w:rPr>
        <w:t>4.5.1. Determination of the activities of the Society.</w:t>
      </w:r>
    </w:p>
    <w:p w14:paraId="18B82A50" w14:textId="77777777" w:rsidR="0015024E" w:rsidRPr="00D83936" w:rsidRDefault="0015024E" w:rsidP="00D83936">
      <w:pPr>
        <w:ind w:left="720"/>
        <w:jc w:val="both"/>
        <w:rPr>
          <w:rFonts w:ascii="Sylfaen" w:hAnsi="Sylfaen"/>
          <w:sz w:val="18"/>
          <w:szCs w:val="18"/>
          <w:lang w:val="ka-GE"/>
        </w:rPr>
      </w:pPr>
      <w:proofErr w:type="spellStart"/>
      <w:proofErr w:type="spellEnd"/>
      <w:r>
        <w:rPr>
          <w:rFonts w:ascii="Sylfaen" w:hAnsi="Sylfaen"/>
          <w:sz w:val="18"/>
          <w:szCs w:val="18"/>
          <w:lang w:val="ka-GE"/>
        </w:rPr>
        <w:t>4.5.2. Hearing the reports of the Society's Board and Commission Chairmen and approving their activities, determining the cost of membership fees and various services of the Society (family lists, exhibition participation fees, etc.), approving the budget and work plan for the next year, and hearing the financial report for the past year.</w:t>
      </w:r>
    </w:p>
    <w:p w14:paraId="6C3C09EA" w14:textId="77777777" w:rsidR="0015024E" w:rsidRPr="00D83936" w:rsidRDefault="0015024E" w:rsidP="00D83936">
      <w:pPr>
        <w:ind w:left="720"/>
        <w:jc w:val="both"/>
        <w:rPr>
          <w:rFonts w:ascii="Sylfaen" w:hAnsi="Sylfaen"/>
          <w:sz w:val="18"/>
          <w:szCs w:val="18"/>
          <w:lang w:val="ka-GE"/>
        </w:rPr>
      </w:pPr>
      <w:r>
        <w:rPr>
          <w:rFonts w:ascii="Sylfaen" w:hAnsi="Sylfaen"/>
          <w:sz w:val="18"/>
          <w:szCs w:val="18"/>
          <w:lang w:val="ka-GE"/>
        </w:rPr>
        <w:t>4.5.3. Making decisions on the admission and expulsion of members by the Board.</w:t>
      </w:r>
    </w:p>
    <w:p w14:paraId="56554174" w14:textId="77777777" w:rsidR="0015024E" w:rsidRPr="00D83936" w:rsidRDefault="0015024E" w:rsidP="00D83936">
      <w:pPr>
        <w:ind w:firstLine="720"/>
        <w:jc w:val="both"/>
        <w:rPr>
          <w:rFonts w:ascii="Sylfaen" w:hAnsi="Sylfaen"/>
          <w:sz w:val="18"/>
          <w:szCs w:val="18"/>
          <w:lang w:val="ka-GE"/>
        </w:rPr>
      </w:pPr>
      <w:r>
        <w:rPr>
          <w:rFonts w:ascii="Sylfaen" w:hAnsi="Sylfaen"/>
          <w:sz w:val="18"/>
          <w:szCs w:val="18"/>
          <w:lang w:val="ka-GE"/>
        </w:rPr>
        <w:t>4.5.4. Electing the Society's governing body - the Board.</w:t>
      </w:r>
    </w:p>
    <w:p w14:paraId="1FBCEB44" w14:textId="77777777" w:rsidR="0015024E" w:rsidRPr="00D83936" w:rsidRDefault="0015024E" w:rsidP="00D83936">
      <w:pPr>
        <w:ind w:left="720"/>
        <w:jc w:val="both"/>
        <w:rPr>
          <w:rFonts w:ascii="Sylfaen" w:hAnsi="Sylfaen"/>
          <w:sz w:val="18"/>
          <w:szCs w:val="18"/>
          <w:lang w:val="ka-GE"/>
        </w:rPr>
      </w:pPr>
      <w:r>
        <w:rPr>
          <w:rFonts w:ascii="Sylfaen" w:hAnsi="Sylfaen"/>
          <w:sz w:val="18"/>
          <w:szCs w:val="18"/>
          <w:lang w:val="ka-GE"/>
        </w:rPr>
        <w:t>4.5.5. Creating thematic commissions to ensure the implementation of the Society's goals and electing commission chairmen.</w:t>
      </w:r>
    </w:p>
    <w:p w14:paraId="2D9A474D" w14:textId="77777777" w:rsidR="00743866" w:rsidRPr="00D83936" w:rsidRDefault="006B6C26" w:rsidP="00D83936">
      <w:pPr>
        <w:ind w:left="720"/>
        <w:jc w:val="both"/>
        <w:rPr>
          <w:rFonts w:ascii="Sylfaen" w:hAnsi="Sylfaen"/>
          <w:sz w:val="18"/>
          <w:szCs w:val="18"/>
          <w:lang w:val="ka-GE"/>
        </w:rPr>
      </w:pPr>
      <w:r>
        <w:rPr>
          <w:rFonts w:ascii="Sylfaen" w:hAnsi="Sylfaen"/>
          <w:sz w:val="18"/>
          <w:szCs w:val="18"/>
          <w:lang w:val="ka-GE"/>
        </w:rPr>
        <w:t>4.5.6. Making amendments and additions to the Society's charter or basic provisions.</w:t>
      </w:r>
    </w:p>
    <w:p w14:paraId="12AE2646" w14:textId="77777777" w:rsidR="0015024E" w:rsidRPr="00D83936" w:rsidRDefault="0015024E" w:rsidP="00D83936">
      <w:pPr>
        <w:ind w:firstLine="720"/>
        <w:jc w:val="both"/>
        <w:rPr>
          <w:rFonts w:ascii="Sylfaen" w:hAnsi="Sylfaen"/>
          <w:sz w:val="18"/>
          <w:szCs w:val="18"/>
          <w:lang w:val="ka-GE"/>
        </w:rPr>
      </w:pPr>
      <w:r>
        <w:rPr>
          <w:rFonts w:ascii="Sylfaen" w:hAnsi="Sylfaen"/>
          <w:sz w:val="18"/>
          <w:szCs w:val="18"/>
          <w:lang w:val="ka-GE"/>
        </w:rPr>
        <w:t>4.5.7. Making decisions regarding the property of the Society.</w:t>
      </w:r>
    </w:p>
    <w:p w14:paraId="3DFF01FA" w14:textId="77777777" w:rsidR="00D67B92" w:rsidRPr="00D83936" w:rsidRDefault="0015024E" w:rsidP="00D83936">
      <w:pPr>
        <w:ind w:firstLine="720"/>
        <w:jc w:val="both"/>
        <w:rPr>
          <w:rFonts w:ascii="Sylfaen" w:hAnsi="Sylfaen"/>
          <w:sz w:val="18"/>
          <w:szCs w:val="18"/>
          <w:lang w:val="ka-GE"/>
        </w:rPr>
      </w:pPr>
      <w:proofErr w:type="spellStart"/>
      <w:proofErr w:type="spellEnd"/>
      <w:r>
        <w:rPr>
          <w:rFonts w:ascii="Sylfaen" w:hAnsi="Sylfaen"/>
          <w:sz w:val="18"/>
          <w:szCs w:val="18"/>
          <w:lang w:val="ka-GE"/>
        </w:rPr>
        <w:t>4.5.8. Deciding on the reorganization or liquidation of the Society;</w:t>
      </w:r>
    </w:p>
    <w:p w14:paraId="7AFBB6A6" w14:textId="77777777" w:rsidR="0015024E" w:rsidRPr="00D83936" w:rsidRDefault="0015024E" w:rsidP="00D83936">
      <w:pPr>
        <w:jc w:val="both"/>
        <w:rPr>
          <w:rFonts w:ascii="Sylfaen" w:hAnsi="Sylfaen"/>
          <w:sz w:val="18"/>
          <w:szCs w:val="18"/>
          <w:lang w:val="ka-GE"/>
        </w:rPr>
      </w:pPr>
      <w:r>
        <w:rPr>
          <w:rFonts w:ascii="Sylfaen" w:hAnsi="Sylfaen"/>
          <w:sz w:val="18"/>
          <w:szCs w:val="18"/>
          <w:lang w:val="ka-GE"/>
        </w:rPr>
        <w:t>4.6. The Society has 5 (five) permanent commissions:</w:t>
      </w:r>
    </w:p>
    <w:p w14:paraId="259AEE8D" w14:textId="77777777" w:rsidR="0015024E" w:rsidRPr="00D83936" w:rsidRDefault="0015024E" w:rsidP="00D83936">
      <w:pPr>
        <w:jc w:val="both"/>
        <w:rPr>
          <w:rFonts w:ascii="Sylfaen" w:hAnsi="Sylfaen"/>
          <w:sz w:val="18"/>
          <w:szCs w:val="18"/>
          <w:lang w:val="ka-GE"/>
        </w:rPr>
      </w:pPr>
      <w:proofErr w:type="spellStart"/>
      <w:proofErr w:type="spellEnd"/>
      <w:r>
        <w:rPr>
          <w:rFonts w:ascii="Sylfaen" w:hAnsi="Sylfaen"/>
          <w:sz w:val="18"/>
          <w:szCs w:val="18"/>
          <w:lang w:val="ka-GE"/>
        </w:rPr>
        <w:t>A. Exhibition Commission</w:t>
      </w:r>
    </w:p>
    <w:p w14:paraId="43BE4E98" w14:textId="77777777" w:rsidR="0015024E" w:rsidRPr="00D83936" w:rsidRDefault="0015024E" w:rsidP="00D83936">
      <w:pPr>
        <w:jc w:val="both"/>
        <w:rPr>
          <w:rFonts w:ascii="Sylfaen" w:hAnsi="Sylfaen"/>
          <w:sz w:val="18"/>
          <w:szCs w:val="18"/>
          <w:lang w:val="ka-GE"/>
        </w:rPr>
      </w:pPr>
      <w:r>
        <w:rPr>
          <w:rFonts w:ascii="Sylfaen" w:hAnsi="Sylfaen"/>
          <w:sz w:val="18"/>
          <w:szCs w:val="18"/>
          <w:lang w:val="ka-GE"/>
        </w:rPr>
        <w:t>B. Qualification Commission</w:t>
      </w:r>
    </w:p>
    <w:p w14:paraId="76D9FFF9" w14:textId="77777777" w:rsidR="0015024E" w:rsidRPr="00D83936" w:rsidRDefault="0015024E" w:rsidP="00D83936">
      <w:pPr>
        <w:jc w:val="both"/>
        <w:rPr>
          <w:rFonts w:ascii="Sylfaen" w:hAnsi="Sylfaen"/>
          <w:sz w:val="18"/>
          <w:szCs w:val="18"/>
          <w:lang w:val="ka-GE"/>
        </w:rPr>
      </w:pPr>
      <w:r>
        <w:rPr>
          <w:rFonts w:ascii="Sylfaen" w:hAnsi="Sylfaen"/>
          <w:sz w:val="18"/>
          <w:szCs w:val="18"/>
          <w:lang w:val="ka-GE"/>
        </w:rPr>
        <w:t>C. Breeding Commission</w:t>
      </w:r>
    </w:p>
    <w:p w14:paraId="243DDCBC" w14:textId="77777777" w:rsidR="0015024E" w:rsidRPr="00D83936" w:rsidRDefault="0015024E" w:rsidP="00D83936">
      <w:pPr>
        <w:jc w:val="both"/>
        <w:rPr>
          <w:rFonts w:ascii="Sylfaen" w:hAnsi="Sylfaen"/>
          <w:sz w:val="18"/>
          <w:szCs w:val="18"/>
          <w:lang w:val="ka-GE"/>
        </w:rPr>
      </w:pPr>
      <w:r>
        <w:rPr>
          <w:rFonts w:ascii="Sylfaen" w:hAnsi="Sylfaen"/>
          <w:sz w:val="18"/>
          <w:szCs w:val="18"/>
          <w:lang w:val="ka-GE"/>
        </w:rPr>
        <w:t>D. Work / Sports Commission</w:t>
      </w:r>
    </w:p>
    <w:p w14:paraId="7449D3B6" w14:textId="77777777" w:rsidR="0015024E" w:rsidRPr="00D83936" w:rsidRDefault="0015024E" w:rsidP="00D83936">
      <w:pPr>
        <w:jc w:val="both"/>
        <w:rPr>
          <w:rFonts w:ascii="Sylfaen" w:hAnsi="Sylfaen"/>
          <w:sz w:val="18"/>
          <w:szCs w:val="18"/>
          <w:lang w:val="ka-GE"/>
        </w:rPr>
      </w:pPr>
      <w:r>
        <w:rPr>
          <w:rFonts w:ascii="Sylfaen" w:hAnsi="Sylfaen"/>
          <w:sz w:val="18"/>
          <w:szCs w:val="18"/>
          <w:lang w:val="ka-GE"/>
        </w:rPr>
        <w:t>E. Audit Commission</w:t>
      </w:r>
    </w:p>
    <w:p w14:paraId="4F4BEEE4" w14:textId="77777777" w:rsidR="0015024E" w:rsidRPr="00D83936" w:rsidRDefault="00A312E0" w:rsidP="00D83936">
      <w:pPr>
        <w:jc w:val="both"/>
        <w:rPr>
          <w:rFonts w:ascii="Sylfaen" w:hAnsi="Sylfaen"/>
          <w:sz w:val="18"/>
          <w:szCs w:val="18"/>
          <w:lang w:val="ka-GE"/>
        </w:rPr>
      </w:pPr>
      <w:proofErr w:type="spellStart"/>
      <w:proofErr w:type="spellEnd"/>
      <w:r>
        <w:rPr>
          <w:rFonts w:ascii="Sylfaen" w:hAnsi="Sylfaen"/>
          <w:sz w:val="18"/>
          <w:szCs w:val="18"/>
          <w:lang w:val="ka-GE"/>
        </w:rPr>
        <w:t>The number and specialization of the commissions are subject to review at the request of the members of the Society and may be changed or reorganized by the General Assembly. Each commission consists of three members. The chairman of the commission is elected by the General Assembly from among the members, all members of the Society have the right and opportunity to be elected to the position of chairman of the commission. The remaining two members of the commission are elected by the General Assembly upon the recommendation of the chairman of the commission. The members of the commission are elected for a term of 4 (four) years. The General Assembly may decide on their re-election or dismissal in accordance with the quality of their performance of duties.</w:t>
      </w:r>
    </w:p>
    <w:p w14:paraId="2F1891BF" w14:textId="77777777" w:rsidR="0015024E" w:rsidRPr="00D83936" w:rsidRDefault="0015024E" w:rsidP="00D83936">
      <w:pPr>
        <w:jc w:val="both"/>
        <w:rPr>
          <w:rFonts w:ascii="Sylfaen" w:hAnsi="Sylfaen"/>
          <w:sz w:val="18"/>
          <w:szCs w:val="18"/>
          <w:lang w:val="ka-GE"/>
        </w:rPr>
      </w:pPr>
      <w:proofErr w:type="spellStart"/>
      <w:proofErr w:type="spellEnd"/>
      <w:r>
        <w:rPr>
          <w:rFonts w:ascii="Sylfaen" w:hAnsi="Sylfaen"/>
          <w:sz w:val="18"/>
          <w:szCs w:val="18"/>
          <w:lang w:val="ka-GE"/>
        </w:rPr>
        <w:t>4.7. In the period between General Assemblies, the highest governing body of the Society is the Board, which consists of five members and manages the Society.</w:t>
      </w:r>
    </w:p>
    <w:p w14:paraId="5C9C1BF6" w14:textId="77777777" w:rsidR="0015024E" w:rsidRPr="00D83936" w:rsidRDefault="0015024E" w:rsidP="00D83936">
      <w:pPr>
        <w:jc w:val="both"/>
        <w:rPr>
          <w:rFonts w:ascii="Sylfaen" w:hAnsi="Sylfaen"/>
          <w:sz w:val="18"/>
          <w:szCs w:val="18"/>
          <w:lang w:val="ka-GE"/>
        </w:rPr>
      </w:pPr>
      <w:r>
        <w:rPr>
          <w:rFonts w:ascii="Sylfaen" w:hAnsi="Sylfaen"/>
          <w:sz w:val="18"/>
          <w:szCs w:val="18"/>
          <w:lang w:val="ka-GE"/>
        </w:rPr>
        <w:t>4.8. The Board of Directors shall be elected by the General Assembly for a period of 4 (four) years on a rotational basis. New Board members shall be elected 1 (one) calendar month prior to the expiration of the term of office of the current Board member.</w:t>
      </w:r>
    </w:p>
    <w:p w14:paraId="6BE98275" w14:textId="77777777" w:rsidR="0015024E" w:rsidRPr="00D83936" w:rsidRDefault="0015024E" w:rsidP="00D83936">
      <w:pPr>
        <w:jc w:val="both"/>
        <w:rPr>
          <w:rFonts w:ascii="Sylfaen" w:hAnsi="Sylfaen"/>
          <w:sz w:val="18"/>
          <w:szCs w:val="18"/>
          <w:lang w:val="ka-GE"/>
        </w:rPr>
      </w:pPr>
      <w:r>
        <w:rPr>
          <w:rFonts w:ascii="Sylfaen" w:hAnsi="Sylfaen"/>
          <w:sz w:val="18"/>
          <w:szCs w:val="18"/>
          <w:lang w:val="ka-GE"/>
        </w:rPr>
        <w:t>4.9. The General Assembly may be convened at the request of the President of the Society, the Board of Directors, or one-quarter of the Society’s members.</w:t>
      </w:r>
    </w:p>
    <w:p w14:paraId="783EB764" w14:textId="77777777" w:rsidR="0015024E" w:rsidRPr="00D83936" w:rsidRDefault="0015024E" w:rsidP="00D83936">
      <w:pPr>
        <w:jc w:val="both"/>
        <w:rPr>
          <w:rFonts w:ascii="Sylfaen" w:hAnsi="Sylfaen"/>
          <w:sz w:val="18"/>
          <w:szCs w:val="18"/>
          <w:lang w:val="ka-GE"/>
        </w:rPr>
      </w:pPr>
      <w:r>
        <w:rPr>
          <w:rFonts w:ascii="Sylfaen" w:hAnsi="Sylfaen"/>
          <w:sz w:val="18"/>
          <w:szCs w:val="18"/>
          <w:lang w:val="ka-GE"/>
        </w:rPr>
        <w:t>4.10. Amendments to the Society’s Charter and Bylaws may be made by decision of the members at the General Assembly.</w:t>
      </w:r>
    </w:p>
    <w:p w14:paraId="190E5EF5" w14:textId="77777777" w:rsidR="0015024E" w:rsidRPr="00D83936" w:rsidRDefault="0015024E" w:rsidP="00D83936">
      <w:pPr>
        <w:jc w:val="both"/>
        <w:rPr>
          <w:rFonts w:ascii="Sylfaen" w:hAnsi="Sylfaen"/>
          <w:sz w:val="18"/>
          <w:szCs w:val="18"/>
          <w:lang w:val="ka-GE"/>
        </w:rPr>
      </w:pPr>
      <w:proofErr w:type="spellStart"/>
      <w:proofErr w:type="spellEnd"/>
      <w:r>
        <w:rPr>
          <w:rFonts w:ascii="Sylfaen" w:hAnsi="Sylfaen"/>
          <w:sz w:val="18"/>
          <w:szCs w:val="18"/>
          <w:lang w:val="ka-GE"/>
        </w:rPr>
        <w:t>4.11. The Society’s budget shall be managed by the Board of Directors in accordance with the Society’s goals and activities. All income and expenses shall be recorded in detail and submitted to the relevant state authority in a timely manner for reporting and registration purposes. Any member of the Society has the right and opportunity to receive information about the financial activities of the Society.</w:t>
      </w:r>
    </w:p>
    <w:p w14:paraId="575D9892" w14:textId="77777777" w:rsidR="00B317BE" w:rsidRPr="00D83936" w:rsidRDefault="00B317BE" w:rsidP="00D83936">
      <w:pPr>
        <w:jc w:val="both"/>
        <w:rPr>
          <w:rFonts w:ascii="Sylfaen" w:hAnsi="Sylfaen"/>
          <w:sz w:val="18"/>
          <w:szCs w:val="18"/>
          <w:lang w:val="ka-GE"/>
        </w:rPr>
      </w:pPr>
    </w:p>
    <w:p w14:paraId="3CB30264" w14:textId="77777777" w:rsidR="0028751B" w:rsidRPr="00D83936" w:rsidRDefault="00743866" w:rsidP="00D83936">
      <w:pPr>
        <w:jc w:val="both"/>
        <w:rPr>
          <w:rFonts w:ascii="Sylfaen" w:hAnsi="Sylfaen"/>
          <w:b/>
          <w:sz w:val="18"/>
          <w:szCs w:val="18"/>
        </w:rPr>
      </w:pPr>
      <w:r>
        <w:rPr>
          <w:rFonts w:ascii="Sylfaen" w:hAnsi="Sylfaen"/>
          <w:b/>
          <w:sz w:val="18"/>
          <w:szCs w:val="18"/>
          <w:lang w:val="ka-GE"/>
        </w:rPr>
        <w:t>Article 5</w:t>
      </w:r>
    </w:p>
    <w:p w14:paraId="3A6F78A4" w14:textId="77777777" w:rsidR="00743866" w:rsidRPr="00D83936" w:rsidRDefault="001A1521" w:rsidP="00D83936">
      <w:pPr>
        <w:jc w:val="both"/>
        <w:rPr>
          <w:rFonts w:ascii="Sylfaen" w:hAnsi="Sylfaen"/>
          <w:b/>
          <w:sz w:val="18"/>
          <w:szCs w:val="18"/>
        </w:rPr>
      </w:pPr>
      <w:r>
        <w:rPr>
          <w:rFonts w:ascii="Sylfaen" w:hAnsi="Sylfaen"/>
          <w:b/>
          <w:sz w:val="18"/>
          <w:szCs w:val="18"/>
          <w:lang w:val="ka-GE"/>
        </w:rPr>
        <w:t>Suspension of Membership and Sanctions</w:t>
      </w:r>
    </w:p>
    <w:p w14:paraId="6173FBE6" w14:textId="77777777" w:rsidR="00743866" w:rsidRPr="00D83936" w:rsidRDefault="001A1521" w:rsidP="00D83936">
      <w:pPr>
        <w:jc w:val="both"/>
        <w:rPr>
          <w:rFonts w:ascii="Sylfaen" w:hAnsi="Sylfaen"/>
          <w:sz w:val="18"/>
          <w:szCs w:val="18"/>
        </w:rPr>
      </w:pPr>
      <w:proofErr w:type="spellStart"/>
      <w:proofErr w:type="spellEnd"/>
      <w:r>
        <w:rPr>
          <w:rFonts w:ascii="Sylfaen" w:hAnsi="Sylfaen"/>
          <w:sz w:val="18"/>
          <w:szCs w:val="18"/>
          <w:lang w:val="ka-GE"/>
        </w:rPr>
        <w:t>5.1. Members of the Board, Society members or referee-experts who fail to fulfill their duties and/or violate the Society’s Charter are subject to disciplinary sanctions, including expulsion. The President of the Society or the Board may apply to the General Assembly with a request for disciplinary punishment and/or expulsion of a member. Such a request must be accompanied by clear arguments and justification. A decision on disciplinary punishment and/or expulsion may be made only at a regular or extraordinary General Assembly, which must be preceded by a substantive discussion of the issue by the Society’s members. The applicant is given the opportunity to submit a response letter with a reasoned argument to defend his/her position. The decision may be appealed in accordance with the procedure established by the legislation of Georgia.</w:t>
      </w:r>
    </w:p>
    <w:p w14:paraId="39939BF8" w14:textId="77777777" w:rsidR="006F515B" w:rsidRPr="00D83936" w:rsidRDefault="006F515B" w:rsidP="00D83936">
      <w:pPr>
        <w:jc w:val="both"/>
        <w:rPr>
          <w:rFonts w:ascii="Sylfaen" w:hAnsi="Sylfaen"/>
          <w:sz w:val="18"/>
          <w:szCs w:val="18"/>
        </w:rPr>
      </w:pPr>
      <w:proofErr w:type="spellStart"/>
      <w:proofErr w:type="spellEnd"/>
      <w:proofErr w:type="spellStart"/>
      <w:proofErr w:type="spellEnd"/>
      <w:proofErr w:type="spellStart"/>
      <w:proofErr w:type="spellEnd"/>
      <w:r>
        <w:rPr>
          <w:rFonts w:ascii="Sylfaen" w:hAnsi="Sylfaen"/>
          <w:sz w:val="18"/>
          <w:szCs w:val="18"/>
        </w:rPr>
        <w:t>5.1.1. “The General Assembly may expel and/or impose a penalty (disqualification) on a member of the Fédération Cynologique de Géorgie, a judge-expert, a member of the Board, any dog ​​lover, a kennel owner, etc. who knowingly disseminates false information that tarnishes the name of the Fédération Cynologique de Géorgie, the Board and/or general members of the Fédération Cynologique de Géorgie, an invited guest, a judge, dogs participating in the exhibition and their owners, or artificially hinders the work of the Fédération Cynologique de Géorgie. The term of the penalty shall be calculated from one year and the duration of the term shall be decided by the General Assembly. The dog and its owner shall be disqualified together if the incident occurs during the exhibition process or in connection with the exhibition.”</w:t>
      </w:r>
    </w:p>
    <w:p w14:paraId="6ED344C5" w14:textId="77777777" w:rsidR="001A1521" w:rsidRPr="00D83936" w:rsidRDefault="001A1521" w:rsidP="00D83936">
      <w:pPr>
        <w:jc w:val="both"/>
        <w:rPr>
          <w:rFonts w:ascii="Sylfaen" w:hAnsi="Sylfaen"/>
          <w:sz w:val="18"/>
          <w:szCs w:val="18"/>
          <w:lang w:val="ka-GE"/>
        </w:rPr>
      </w:pPr>
      <w:r>
        <w:rPr>
          <w:rFonts w:ascii="Sylfaen" w:hAnsi="Sylfaen"/>
          <w:sz w:val="18"/>
          <w:szCs w:val="18"/>
          <w:lang w:val="ka-GE"/>
        </w:rPr>
        <w:t>5.2. A member of the Society who does not pay the membership fee is subject to expulsion by decision of the Board.</w:t>
      </w:r>
    </w:p>
    <w:p w14:paraId="3A0224F0" w14:textId="77777777" w:rsidR="001A1521" w:rsidRPr="00D83936" w:rsidRDefault="006C4B75" w:rsidP="00D83936">
      <w:pPr>
        <w:jc w:val="both"/>
        <w:rPr>
          <w:rFonts w:ascii="Sylfaen" w:hAnsi="Sylfaen"/>
          <w:sz w:val="18"/>
          <w:szCs w:val="18"/>
          <w:lang w:val="ka-GE"/>
        </w:rPr>
      </w:pPr>
      <w:r>
        <w:rPr>
          <w:rFonts w:ascii="Sylfaen" w:hAnsi="Sylfaen"/>
          <w:sz w:val="18"/>
          <w:szCs w:val="18"/>
          <w:lang w:val="ka-GE"/>
        </w:rPr>
        <w:t>5.3. An expelled member has the right to appeal the decision in accordance with the legislation of Georgia.</w:t>
      </w:r>
    </w:p>
    <w:p w14:paraId="7F4FF043" w14:textId="77777777" w:rsidR="00A653EA" w:rsidRPr="00D83936" w:rsidRDefault="006C4B75" w:rsidP="00D83936">
      <w:pPr>
        <w:jc w:val="both"/>
        <w:rPr>
          <w:rFonts w:ascii="Sylfaen" w:hAnsi="Sylfaen"/>
          <w:sz w:val="18"/>
          <w:szCs w:val="18"/>
          <w:lang w:val="ka-GE"/>
        </w:rPr>
      </w:pPr>
      <w:proofErr w:type="spellStart"/>
      <w:proofErr w:type="spellEnd"/>
      <w:proofErr w:type="spellStart"/>
      <w:proofErr w:type="spellEnd"/>
      <w:proofErr w:type="spellStart"/>
      <w:proofErr w:type="spellEnd"/>
      <w:r>
        <w:rPr>
          <w:rFonts w:ascii="Sylfaen" w:hAnsi="Sylfaen"/>
          <w:sz w:val="18"/>
          <w:szCs w:val="18"/>
          <w:lang w:val="ka-GE"/>
        </w:rPr>
        <w:t>5.4. If a member of the Society grossly and/or regularly violates his/her obligations (does not comply with the Society's charter and regulations), the Board has the right to temporarily suspend or restrict his/her membership. The decision remains in force until the Board makes a contrary decision, but no later than the date of the next General Assembly. The Board shall submit to the General Assembly the reasoning for the decision, the said letter shall be sent to the applicant and he/she shall be given the opportunity to submit a response letter with reasons to defend his/her position. The final decision on the status of a member is made by the General Assembly. The member has the right to state his/her position and justify himself/herself before the General Assembly. The Board is obliged to provide information on the status of the member to all members and contract partners immediately after making the decision. The member has no right to demand financial compensation for the decision made based on the provisions of this Article.</w:t>
      </w:r>
    </w:p>
    <w:p w14:paraId="38C13BD1" w14:textId="77777777" w:rsidR="00F57E9B" w:rsidRPr="00D83936" w:rsidRDefault="004B386F" w:rsidP="00D83936">
      <w:pPr>
        <w:jc w:val="both"/>
        <w:rPr>
          <w:rFonts w:ascii="Sylfaen" w:hAnsi="Sylfaen"/>
          <w:b/>
          <w:sz w:val="18"/>
          <w:szCs w:val="18"/>
        </w:rPr>
      </w:pPr>
      <w:r>
        <w:rPr>
          <w:rFonts w:ascii="Sylfaen" w:hAnsi="Sylfaen"/>
          <w:b/>
          <w:sz w:val="18"/>
          <w:szCs w:val="18"/>
          <w:lang w:val="ka-GE"/>
        </w:rPr>
        <w:t>Article 6</w:t>
      </w:r>
    </w:p>
    <w:p w14:paraId="682095F8" w14:textId="77777777" w:rsidR="00F57E9B" w:rsidRPr="00D83936" w:rsidRDefault="00F57E9B" w:rsidP="00D83936">
      <w:pPr>
        <w:jc w:val="both"/>
        <w:rPr>
          <w:rFonts w:ascii="Sylfaen" w:hAnsi="Sylfaen"/>
          <w:b/>
          <w:sz w:val="18"/>
          <w:szCs w:val="18"/>
        </w:rPr>
      </w:pPr>
      <w:r>
        <w:rPr>
          <w:rFonts w:ascii="Sylfaen" w:hAnsi="Sylfaen"/>
          <w:b/>
          <w:sz w:val="18"/>
          <w:szCs w:val="18"/>
          <w:lang w:val="ka-GE"/>
        </w:rPr>
        <w:t>Voting and elections</w:t>
      </w:r>
    </w:p>
    <w:p w14:paraId="45262B27" w14:textId="77777777" w:rsidR="00BD3783" w:rsidRPr="00D83936" w:rsidRDefault="00BD3783" w:rsidP="00D83936">
      <w:pPr>
        <w:jc w:val="both"/>
        <w:rPr>
          <w:rFonts w:ascii="Sylfaen" w:hAnsi="Sylfaen"/>
          <w:sz w:val="18"/>
          <w:szCs w:val="18"/>
          <w:lang w:val="ka-GE"/>
        </w:rPr>
      </w:pPr>
      <w:r>
        <w:rPr>
          <w:rFonts w:ascii="Sylfaen" w:hAnsi="Sylfaen"/>
          <w:sz w:val="18"/>
          <w:szCs w:val="18"/>
        </w:rPr>
        <w:t>6.1. The election of members of the Board of Directors, chairmen of the Commission and members of the Commission of the Society takes place only at the General Assembly of the Society.</w:t>
      </w:r>
    </w:p>
    <w:p w14:paraId="64524BC3" w14:textId="77777777" w:rsidR="00BD3783" w:rsidRPr="00D83936" w:rsidRDefault="00BD3783" w:rsidP="00D83936">
      <w:pPr>
        <w:jc w:val="both"/>
        <w:rPr>
          <w:rFonts w:ascii="Sylfaen" w:hAnsi="Sylfaen"/>
          <w:sz w:val="18"/>
          <w:szCs w:val="18"/>
          <w:lang w:val="ka-GE"/>
        </w:rPr>
      </w:pPr>
      <w:r>
        <w:rPr>
          <w:rFonts w:ascii="Sylfaen" w:hAnsi="Sylfaen"/>
          <w:sz w:val="18"/>
          <w:szCs w:val="18"/>
          <w:lang w:val="ka-GE"/>
        </w:rPr>
        <w:t>6.2. The Secretary General of the Society is appointed by the President of the Society.</w:t>
      </w:r>
    </w:p>
    <w:p w14:paraId="44315474" w14:textId="77777777" w:rsidR="00BD3783" w:rsidRPr="00D83936" w:rsidRDefault="00BD3783" w:rsidP="00D83936">
      <w:pPr>
        <w:jc w:val="both"/>
        <w:rPr>
          <w:rFonts w:ascii="Sylfaen" w:hAnsi="Sylfaen"/>
          <w:sz w:val="18"/>
          <w:szCs w:val="18"/>
          <w:lang w:val="ka-GE"/>
        </w:rPr>
      </w:pPr>
      <w:r>
        <w:rPr>
          <w:rFonts w:ascii="Sylfaen" w:hAnsi="Sylfaen"/>
          <w:sz w:val="18"/>
          <w:szCs w:val="18"/>
          <w:lang w:val="ka-GE"/>
        </w:rPr>
        <w:t>6.3. Any member of the Society has the right and opportunity to send a person of his trust to attend the General Assembly, vote and participate in the discussion, who will have one vote.</w:t>
      </w:r>
    </w:p>
    <w:p w14:paraId="3381AD19" w14:textId="77777777" w:rsidR="00BD3783" w:rsidRPr="00D83936" w:rsidRDefault="00BD3783" w:rsidP="00D83936">
      <w:pPr>
        <w:jc w:val="both"/>
        <w:rPr>
          <w:rFonts w:ascii="Sylfaen" w:hAnsi="Sylfaen"/>
          <w:sz w:val="18"/>
          <w:szCs w:val="18"/>
          <w:lang w:val="ka-GE"/>
        </w:rPr>
      </w:pPr>
      <w:r>
        <w:rPr>
          <w:rFonts w:ascii="Sylfaen" w:hAnsi="Sylfaen"/>
          <w:sz w:val="18"/>
          <w:szCs w:val="18"/>
          <w:lang w:val="ka-GE"/>
        </w:rPr>
        <w:t>6.4. Any member of the Society has the right to send a maximum of 3 (three) people to attend the General Assembly of the Society, but the subject will still enjoy only 1 (one) vote.</w:t>
      </w:r>
    </w:p>
    <w:p w14:paraId="10DA7273" w14:textId="77777777" w:rsidR="00BD3783" w:rsidRPr="00D83936" w:rsidRDefault="00BD3783" w:rsidP="00D83936">
      <w:pPr>
        <w:jc w:val="both"/>
        <w:rPr>
          <w:rFonts w:ascii="Sylfaen" w:hAnsi="Sylfaen"/>
          <w:sz w:val="18"/>
          <w:szCs w:val="18"/>
          <w:lang w:val="ka-GE"/>
        </w:rPr>
      </w:pPr>
      <w:proofErr w:type="spellStart"/>
      <w:proofErr w:type="spellEnd"/>
      <w:r>
        <w:rPr>
          <w:rFonts w:ascii="Sylfaen" w:hAnsi="Sylfaen"/>
          <w:sz w:val="18"/>
          <w:szCs w:val="18"/>
          <w:lang w:val="ka-GE"/>
        </w:rPr>
        <w:t>6.5. If a member of the Society cannot attend the General Assembly for a valid reason, he has the right to participate in the discussions and voting in writing or by modern means of communication (e.g. Skype), participation in the General Assembly in this form is equated with attendance at the Assembly. This procedure will be regulated by the General Assembly in each specific case.</w:t>
      </w:r>
    </w:p>
    <w:p w14:paraId="27655B81" w14:textId="77777777" w:rsidR="00E67B7B" w:rsidRPr="00D83936" w:rsidRDefault="00E67B7B" w:rsidP="00D83936">
      <w:pPr>
        <w:jc w:val="both"/>
        <w:rPr>
          <w:rFonts w:ascii="Sylfaen" w:hAnsi="Sylfaen"/>
          <w:sz w:val="18"/>
          <w:szCs w:val="18"/>
          <w:lang w:val="ka-GE"/>
        </w:rPr>
      </w:pPr>
      <w:r>
        <w:rPr>
          <w:rFonts w:ascii="Sylfaen" w:hAnsi="Sylfaen"/>
          <w:sz w:val="18"/>
          <w:szCs w:val="18"/>
          <w:lang w:val="ka-GE"/>
        </w:rPr>
        <w:t>6.6. Any member of the Society has the right to nominate his/her candidate for the position of a member of the Board or the Chairman of the Commission.</w:t>
      </w:r>
    </w:p>
    <w:p w14:paraId="76742067" w14:textId="77777777" w:rsidR="00E67B7B" w:rsidRPr="00D83936" w:rsidRDefault="00E67B7B" w:rsidP="00D83936">
      <w:pPr>
        <w:jc w:val="both"/>
        <w:rPr>
          <w:rFonts w:ascii="Sylfaen" w:hAnsi="Sylfaen"/>
          <w:sz w:val="18"/>
          <w:szCs w:val="18"/>
          <w:lang w:val="ka-GE"/>
        </w:rPr>
      </w:pPr>
      <w:r>
        <w:rPr>
          <w:rFonts w:ascii="Sylfaen" w:hAnsi="Sylfaen"/>
          <w:sz w:val="18"/>
          <w:szCs w:val="18"/>
          <w:lang w:val="ka-GE"/>
        </w:rPr>
        <w:t>6.7. Any member of the Society has the right and opportunity to be elected. No member may be deprived of the right to refuse to be elected.</w:t>
      </w:r>
    </w:p>
    <w:p w14:paraId="600C06A1" w14:textId="77777777" w:rsidR="00E67B7B" w:rsidRPr="00D83936" w:rsidRDefault="00E67B7B" w:rsidP="00D83936">
      <w:pPr>
        <w:jc w:val="both"/>
        <w:rPr>
          <w:rFonts w:ascii="Sylfaen" w:hAnsi="Sylfaen"/>
          <w:sz w:val="18"/>
          <w:szCs w:val="18"/>
          <w:lang w:val="ka-GE"/>
        </w:rPr>
      </w:pPr>
      <w:r>
        <w:rPr>
          <w:rFonts w:ascii="Sylfaen" w:hAnsi="Sylfaen"/>
          <w:sz w:val="18"/>
          <w:szCs w:val="18"/>
          <w:lang w:val="ka-GE"/>
        </w:rPr>
        <w:t>6.8. All meetings of the General Assembly must be duly documented. The minutes of the meeting must be submitted in a timely manner to the relevant state structures for their registration. Any member of the Society has the right to request information from the minutes of the General Assembly of the Society.</w:t>
      </w:r>
    </w:p>
    <w:p w14:paraId="48672807" w14:textId="77777777" w:rsidR="00E67B7B" w:rsidRPr="00D83936" w:rsidRDefault="00E67B7B" w:rsidP="00D83936">
      <w:pPr>
        <w:jc w:val="both"/>
        <w:rPr>
          <w:rFonts w:ascii="Sylfaen" w:hAnsi="Sylfaen"/>
          <w:sz w:val="18"/>
          <w:szCs w:val="18"/>
          <w:lang w:val="ka-GE"/>
        </w:rPr>
      </w:pPr>
      <w:r>
        <w:rPr>
          <w:rFonts w:ascii="Sylfaen" w:hAnsi="Sylfaen"/>
          <w:sz w:val="18"/>
          <w:szCs w:val="18"/>
          <w:lang w:val="ka-GE"/>
        </w:rPr>
        <w:t>6.9. The first Board of the Society was elected by the founders of the Society, each subsequent Board must be elected by the General Assembly.</w:t>
      </w:r>
    </w:p>
    <w:p w14:paraId="387770B5" w14:textId="77777777" w:rsidR="00E67B7B" w:rsidRPr="00D83936" w:rsidRDefault="00E67B7B" w:rsidP="00D83936">
      <w:pPr>
        <w:jc w:val="both"/>
        <w:rPr>
          <w:rFonts w:ascii="Sylfaen" w:hAnsi="Sylfaen"/>
          <w:sz w:val="18"/>
          <w:szCs w:val="18"/>
          <w:lang w:val="ka-GE"/>
        </w:rPr>
      </w:pPr>
      <w:r>
        <w:rPr>
          <w:rFonts w:ascii="Sylfaen" w:hAnsi="Sylfaen"/>
          <w:sz w:val="18"/>
          <w:szCs w:val="18"/>
          <w:lang w:val="ka-GE"/>
        </w:rPr>
        <w:t>6.10. The Society shall do everything possible to ensure that the elections and voting procedure (open or secret) are transparent and based on the principles of democracy and mutual respect.</w:t>
      </w:r>
    </w:p>
    <w:p w14:paraId="592B9343" w14:textId="77777777" w:rsidR="00A1124A" w:rsidRPr="00D83936" w:rsidRDefault="00A1124A" w:rsidP="00D83936">
      <w:pPr>
        <w:jc w:val="both"/>
        <w:rPr>
          <w:rFonts w:ascii="Sylfaen" w:hAnsi="Sylfaen"/>
          <w:b/>
          <w:sz w:val="18"/>
          <w:szCs w:val="18"/>
          <w:lang w:val="ka-GE"/>
        </w:rPr>
      </w:pPr>
      <w:r>
        <w:rPr>
          <w:rFonts w:ascii="Sylfaen" w:hAnsi="Sylfaen"/>
          <w:b/>
          <w:sz w:val="18"/>
          <w:szCs w:val="18"/>
          <w:lang w:val="ka-GE"/>
        </w:rPr>
        <w:t>Article 7</w:t>
      </w:r>
    </w:p>
    <w:p w14:paraId="77BD646D" w14:textId="77777777" w:rsidR="00A1124A" w:rsidRPr="00D83936" w:rsidRDefault="00A1124A" w:rsidP="00D83936">
      <w:pPr>
        <w:jc w:val="both"/>
        <w:rPr>
          <w:rFonts w:ascii="Sylfaen" w:hAnsi="Sylfaen"/>
          <w:b/>
          <w:sz w:val="18"/>
          <w:szCs w:val="18"/>
        </w:rPr>
      </w:pPr>
      <w:r>
        <w:rPr>
          <w:rFonts w:ascii="Sylfaen" w:hAnsi="Sylfaen"/>
          <w:b/>
          <w:sz w:val="18"/>
          <w:szCs w:val="18"/>
          <w:lang w:val="ka-GE"/>
        </w:rPr>
        <w:t>President of the Society</w:t>
      </w:r>
    </w:p>
    <w:p w14:paraId="37C2A9CD" w14:textId="77777777" w:rsidR="004B386F" w:rsidRPr="00D83936" w:rsidRDefault="008B4D9E" w:rsidP="00D83936">
      <w:pPr>
        <w:jc w:val="both"/>
        <w:rPr>
          <w:rFonts w:ascii="Sylfaen" w:hAnsi="Sylfaen"/>
          <w:sz w:val="18"/>
          <w:szCs w:val="18"/>
          <w:lang w:val="ka-GE"/>
        </w:rPr>
      </w:pPr>
      <w:proofErr w:type="spellStart"/>
      <w:proofErr w:type="spellEnd"/>
      <w:r>
        <w:rPr>
          <w:rFonts w:ascii="Sylfaen" w:hAnsi="Sylfaen"/>
          <w:sz w:val="18"/>
          <w:szCs w:val="18"/>
          <w:lang w:val="ka-GE"/>
        </w:rPr>
        <w:t>7.1. The President of the Society shall be elected by the Board of Directors from among its members for a term of 4 (four) years.</w:t>
      </w:r>
    </w:p>
    <w:p w14:paraId="41F8EF38" w14:textId="77777777" w:rsidR="004B386F" w:rsidRPr="00D83936" w:rsidRDefault="00A1124A" w:rsidP="00D83936">
      <w:pPr>
        <w:jc w:val="both"/>
        <w:rPr>
          <w:rFonts w:ascii="Sylfaen" w:hAnsi="Sylfaen"/>
          <w:sz w:val="18"/>
          <w:szCs w:val="18"/>
          <w:lang w:val="ka-GE"/>
        </w:rPr>
      </w:pPr>
      <w:r>
        <w:rPr>
          <w:rFonts w:ascii="Sylfaen" w:hAnsi="Sylfaen"/>
          <w:sz w:val="18"/>
          <w:szCs w:val="18"/>
          <w:lang w:val="ka-GE"/>
        </w:rPr>
        <w:t>7.2. The President shall conduct the daily activities of the Society in accordance with the Charter and the goals of the Society.</w:t>
      </w:r>
    </w:p>
    <w:p w14:paraId="05FE17B5" w14:textId="77777777" w:rsidR="004B386F" w:rsidRPr="00D83936" w:rsidRDefault="00A1124A" w:rsidP="00D83936">
      <w:pPr>
        <w:jc w:val="both"/>
        <w:rPr>
          <w:rFonts w:ascii="Sylfaen" w:hAnsi="Sylfaen"/>
          <w:sz w:val="18"/>
          <w:szCs w:val="18"/>
          <w:lang w:val="ka-GE"/>
        </w:rPr>
      </w:pPr>
      <w:r>
        <w:rPr>
          <w:rFonts w:ascii="Sylfaen" w:hAnsi="Sylfaen"/>
          <w:sz w:val="18"/>
          <w:szCs w:val="18"/>
          <w:lang w:val="ka-GE"/>
        </w:rPr>
        <w:t>7.3. The President shall represent the Society in relations with third parties, both within the country and abroad.</w:t>
      </w:r>
    </w:p>
    <w:p w14:paraId="7FE01E7E" w14:textId="77777777" w:rsidR="00566182" w:rsidRPr="00D83936" w:rsidRDefault="00A1124A" w:rsidP="00D83936">
      <w:pPr>
        <w:jc w:val="both"/>
        <w:rPr>
          <w:rFonts w:ascii="Sylfaen" w:hAnsi="Sylfaen"/>
          <w:sz w:val="18"/>
          <w:szCs w:val="18"/>
          <w:lang w:val="ka-GE"/>
        </w:rPr>
      </w:pPr>
      <w:r>
        <w:rPr>
          <w:rFonts w:ascii="Sylfaen" w:hAnsi="Sylfaen"/>
          <w:sz w:val="18"/>
          <w:szCs w:val="18"/>
          <w:lang w:val="ka-GE"/>
        </w:rPr>
        <w:t>7.4. The President shall direct the activities of the Society. He shall determine the staff unit and remuneration of the Society. He shall make decisions on personnel issues in agreement with the Board of Directors.</w:t>
      </w:r>
    </w:p>
    <w:p w14:paraId="53FEBA43" w14:textId="77777777" w:rsidR="004B386F" w:rsidRPr="00D83936" w:rsidRDefault="00A1124A" w:rsidP="00D83936">
      <w:pPr>
        <w:jc w:val="both"/>
        <w:rPr>
          <w:rFonts w:ascii="Sylfaen" w:hAnsi="Sylfaen"/>
          <w:sz w:val="18"/>
          <w:szCs w:val="18"/>
          <w:lang w:val="ka-GE"/>
        </w:rPr>
      </w:pPr>
      <w:proofErr w:type="spellStart"/>
      <w:proofErr w:type="spellEnd"/>
      <w:r>
        <w:rPr>
          <w:rFonts w:ascii="Sylfaen" w:hAnsi="Sylfaen"/>
          <w:sz w:val="18"/>
          <w:szCs w:val="18"/>
          <w:lang w:val="ka-GE"/>
        </w:rPr>
        <w:t>7.5. The President shall make decisions on the management of the Society's property and budget with the consent of the Board of Directors. In special cases, when the President has to make an immediate decision on a financial issue and it is not possible to contact the Board of Directors, the President shall be authorized to make a decision unilaterally, however, at the first Board of Directors meeting he shall explain and justify his decision and obtain the consent of the Board of Directors.</w:t>
      </w:r>
    </w:p>
    <w:p w14:paraId="6E3C8B28" w14:textId="77777777" w:rsidR="004B386F" w:rsidRPr="00D83936" w:rsidRDefault="00A1124A" w:rsidP="00D83936">
      <w:pPr>
        <w:jc w:val="both"/>
        <w:rPr>
          <w:rFonts w:ascii="Sylfaen" w:hAnsi="Sylfaen"/>
          <w:sz w:val="18"/>
          <w:szCs w:val="18"/>
          <w:lang w:val="ka-GE"/>
        </w:rPr>
      </w:pPr>
      <w:r>
        <w:rPr>
          <w:rFonts w:ascii="Sylfaen" w:hAnsi="Sylfaen"/>
          <w:sz w:val="18"/>
          <w:szCs w:val="18"/>
          <w:lang w:val="ka-GE"/>
        </w:rPr>
        <w:t>7.6. The President shall be authorized to cooperate with banks and, in his absence and/or if necessary, to issue a power of attorney to any member of the Board of Directors or a third party.</w:t>
      </w:r>
    </w:p>
    <w:p w14:paraId="23B3702C" w14:textId="77777777" w:rsidR="004B386F" w:rsidRPr="00D83936" w:rsidRDefault="00A1124A" w:rsidP="00D83936">
      <w:pPr>
        <w:jc w:val="both"/>
        <w:rPr>
          <w:rFonts w:ascii="Sylfaen" w:hAnsi="Sylfaen"/>
          <w:sz w:val="18"/>
          <w:szCs w:val="18"/>
          <w:lang w:val="ka-GE"/>
        </w:rPr>
      </w:pPr>
      <w:r>
        <w:rPr>
          <w:rFonts w:ascii="Sylfaen" w:hAnsi="Sylfaen"/>
          <w:sz w:val="18"/>
          <w:szCs w:val="18"/>
          <w:lang w:val="ka-GE"/>
        </w:rPr>
        <w:t>7.7. The President shall ensure the implementation of the decisions of the Society's general meeting and the Board of Directors, and if necessary, he shall be authorized to create support groups to resolve a specific issue or achieve goals.</w:t>
      </w:r>
    </w:p>
    <w:p w14:paraId="35E31E87" w14:textId="77777777" w:rsidR="00C935C2" w:rsidRPr="00D83936" w:rsidRDefault="00A1124A" w:rsidP="00D83936">
      <w:pPr>
        <w:jc w:val="both"/>
        <w:rPr>
          <w:rFonts w:ascii="Sylfaen" w:hAnsi="Sylfaen"/>
          <w:sz w:val="18"/>
          <w:szCs w:val="18"/>
          <w:lang w:val="ka-GE"/>
        </w:rPr>
      </w:pPr>
      <w:r>
        <w:rPr>
          <w:rFonts w:ascii="Sylfaen" w:hAnsi="Sylfaen"/>
          <w:sz w:val="18"/>
          <w:szCs w:val="18"/>
          <w:lang w:val="ka-GE"/>
        </w:rPr>
        <w:t>7.8. In the absence of the President, his powers are exercised by the President's authorized person.</w:t>
      </w:r>
    </w:p>
    <w:p w14:paraId="6516F303" w14:textId="77777777" w:rsidR="00B446BF" w:rsidRPr="00D83936" w:rsidRDefault="00B446BF" w:rsidP="00D83936">
      <w:pPr>
        <w:jc w:val="both"/>
        <w:rPr>
          <w:rFonts w:ascii="Sylfaen" w:hAnsi="Sylfaen"/>
          <w:sz w:val="18"/>
          <w:szCs w:val="18"/>
          <w:lang w:val="ka-GE"/>
        </w:rPr>
      </w:pPr>
      <w:proofErr w:type="spellStart"/>
      <w:proofErr w:type="spellEnd"/>
      <w:proofErr w:type="spellStart"/>
      <w:proofErr w:type="spellEnd"/>
      <w:r>
        <w:rPr>
          <w:rFonts w:ascii="Sylfaen" w:hAnsi="Sylfaen"/>
          <w:sz w:val="18"/>
          <w:szCs w:val="18"/>
          <w:lang w:val="ka-GE"/>
        </w:rPr>
        <w:t>7.9. The President takes into account the opinions of the members of the Society and the members of the Board of Directors on the functioning and development of the Society, ensures that their proposals and opinions are included in the list of issues to be considered by the General Assembly of the Society, and if the resolution of the issue does not require the consent of the General Assembly, ensures the timely resolution of issues.</w:t>
      </w:r>
    </w:p>
    <w:p w14:paraId="3C75AF5A" w14:textId="77777777" w:rsidR="00B446BF" w:rsidRPr="00D83936" w:rsidRDefault="00B446BF" w:rsidP="00D83936">
      <w:pPr>
        <w:jc w:val="both"/>
        <w:rPr>
          <w:rFonts w:ascii="Sylfaen" w:hAnsi="Sylfaen"/>
          <w:sz w:val="18"/>
          <w:szCs w:val="18"/>
          <w:lang w:val="ka-GE"/>
        </w:rPr>
      </w:pPr>
      <w:r>
        <w:rPr>
          <w:rFonts w:ascii="Sylfaen" w:hAnsi="Sylfaen"/>
          <w:sz w:val="18"/>
          <w:szCs w:val="18"/>
          <w:lang w:val="ka-GE"/>
        </w:rPr>
        <w:t>7.10. The President has the right to convene an extraordinary General Assembly or Board of Directors meeting in order to timely resolve issues or resolve a problem that significantly harms the interests of the Society or hinders its activities, as well as to resolve issues provided for in Article 5 of these Statutes.</w:t>
      </w:r>
    </w:p>
    <w:p w14:paraId="09D4F3CE" w14:textId="77777777" w:rsidR="00B446BF" w:rsidRPr="00D83936" w:rsidRDefault="00B446BF" w:rsidP="00D83936">
      <w:pPr>
        <w:jc w:val="both"/>
        <w:rPr>
          <w:rFonts w:ascii="Sylfaen" w:hAnsi="Sylfaen"/>
          <w:sz w:val="18"/>
          <w:szCs w:val="18"/>
          <w:lang w:val="ka-GE"/>
        </w:rPr>
      </w:pPr>
      <w:r>
        <w:rPr>
          <w:rFonts w:ascii="Sylfaen" w:hAnsi="Sylfaen"/>
          <w:sz w:val="18"/>
          <w:szCs w:val="18"/>
          <w:lang w:val="ka-GE"/>
        </w:rPr>
        <w:t>7.11. The work of the President and members of the Board of Directors of the Society is unpaid and is based on the principle of voluntarism.</w:t>
      </w:r>
    </w:p>
    <w:p w14:paraId="4999CCB9" w14:textId="77777777" w:rsidR="00C943AB" w:rsidRPr="00D83936" w:rsidRDefault="00C943AB" w:rsidP="00D83936">
      <w:pPr>
        <w:jc w:val="both"/>
        <w:rPr>
          <w:rFonts w:ascii="Sylfaen" w:hAnsi="Sylfaen"/>
          <w:b/>
          <w:sz w:val="18"/>
          <w:szCs w:val="18"/>
          <w:lang w:val="ka-GE"/>
        </w:rPr>
      </w:pPr>
      <w:r>
        <w:rPr>
          <w:rFonts w:ascii="Sylfaen" w:hAnsi="Sylfaen"/>
          <w:b/>
          <w:sz w:val="18"/>
          <w:szCs w:val="18"/>
          <w:lang w:val="ka-GE"/>
        </w:rPr>
        <w:t>Article 8</w:t>
      </w:r>
    </w:p>
    <w:p w14:paraId="2C4FB976" w14:textId="77777777" w:rsidR="00C943AB" w:rsidRPr="00D83936" w:rsidRDefault="00C943AB" w:rsidP="00D83936">
      <w:pPr>
        <w:jc w:val="both"/>
        <w:rPr>
          <w:rFonts w:ascii="Sylfaen" w:hAnsi="Sylfaen"/>
          <w:b/>
          <w:sz w:val="18"/>
          <w:szCs w:val="18"/>
          <w:lang w:val="ka-GE"/>
        </w:rPr>
      </w:pPr>
      <w:r>
        <w:rPr>
          <w:rFonts w:ascii="Sylfaen" w:hAnsi="Sylfaen"/>
          <w:b/>
          <w:sz w:val="18"/>
          <w:szCs w:val="18"/>
          <w:lang w:val="ka-GE"/>
        </w:rPr>
        <w:t>Rights and obligations of members of the Society</w:t>
      </w:r>
    </w:p>
    <w:p w14:paraId="098ABF0F" w14:textId="77777777" w:rsidR="00F83263" w:rsidRPr="00D83936" w:rsidRDefault="00F83263" w:rsidP="00D83936">
      <w:pPr>
        <w:jc w:val="both"/>
        <w:rPr>
          <w:rFonts w:ascii="Sylfaen" w:hAnsi="Sylfaen"/>
          <w:sz w:val="18"/>
          <w:szCs w:val="18"/>
          <w:lang w:val="ka-GE"/>
        </w:rPr>
      </w:pPr>
      <w:r>
        <w:rPr>
          <w:rFonts w:ascii="Sylfaen" w:hAnsi="Sylfaen"/>
          <w:sz w:val="18"/>
          <w:szCs w:val="18"/>
          <w:lang w:val="ka-GE"/>
        </w:rPr>
        <w:t>The Society has 2 (two) types of members: full member and associate member.</w:t>
      </w:r>
    </w:p>
    <w:p w14:paraId="2AD05819" w14:textId="77777777" w:rsidR="00F83263" w:rsidRPr="00D83936" w:rsidRDefault="00B446BF" w:rsidP="00D83936">
      <w:pPr>
        <w:jc w:val="both"/>
        <w:rPr>
          <w:rFonts w:ascii="Sylfaen" w:hAnsi="Sylfaen"/>
          <w:sz w:val="18"/>
          <w:szCs w:val="18"/>
          <w:lang w:val="ka-GE"/>
        </w:rPr>
      </w:pPr>
      <w:r>
        <w:rPr>
          <w:rFonts w:ascii="Sylfaen" w:hAnsi="Sylfaen"/>
          <w:sz w:val="18"/>
          <w:szCs w:val="18"/>
          <w:lang w:val="ka-GE"/>
        </w:rPr>
        <w:t>8.1. Full member of the Society:</w:t>
      </w:r>
    </w:p>
    <w:p w14:paraId="15D09306" w14:textId="77777777" w:rsidR="00310349" w:rsidRPr="00D83936" w:rsidRDefault="00351420" w:rsidP="00D83936">
      <w:pPr>
        <w:jc w:val="both"/>
        <w:rPr>
          <w:rFonts w:ascii="Sylfaen" w:hAnsi="Sylfaen"/>
          <w:sz w:val="18"/>
          <w:szCs w:val="18"/>
          <w:lang w:val="ka-GE"/>
        </w:rPr>
      </w:pPr>
      <w:r>
        <w:t>8.1.1. Any canine organization (kennel club) legally existing on the territory of Georgia, which meets the minimum number of registered dogs, which recognizes the Charter of the Society and applies to the Board of Directors of the Society with a written application, has the right to become a member of the Society. Before receiving the status of a full member, it shall be granted the status of a contract partner of the Fédération Cynologique de Géorgie. A legal entity accepted as a contract partner shall be subject to a probationary period of 3 (three) years. Until the expiration of the probationary period, the entity shall retain the status of a contract partner and shall not have voting rights in the society. During the probationary period, the contract partner shall demonstrate readiness to become a full member of the society, shall recognize and abide by the society's charter, regularly pay membership fees, contribute to the development of cynology in Georgia, assist the society in organizing and attending events, hold an exhibition of his/her club at least once a year, and assist the society in other important matters. The member shall actively participate in the activities of the society, attend the general meeting of members without the right to vote. After the successful completion of the probationary period, the society's board shall recommend to the General Assembly to approve the entity as a full member of the society. All decisions on admission to membership shall be made by the General Assembly.</w:t>
      </w:r>
    </w:p>
    <w:p w14:paraId="7DA4FBC8" w14:textId="77777777" w:rsidR="00F83263" w:rsidRPr="00D83936" w:rsidRDefault="00984143" w:rsidP="00D83936">
      <w:pPr>
        <w:jc w:val="both"/>
        <w:rPr>
          <w:rFonts w:ascii="Sylfaen" w:hAnsi="Sylfaen"/>
          <w:sz w:val="18"/>
          <w:szCs w:val="18"/>
          <w:lang w:val="ka-GE"/>
        </w:rPr>
      </w:pPr>
      <w:proofErr w:type="spellStart"/>
      <w:proofErr w:type="spellEnd"/>
      <w:proofErr w:type="spellStart"/>
      <w:proofErr w:type="spellEnd"/>
      <w:proofErr w:type="spellStart"/>
      <w:proofErr w:type="spellEnd"/>
      <w:r>
        <w:rPr>
          <w:rFonts w:ascii="Sylfaen" w:hAnsi="Sylfaen"/>
          <w:sz w:val="18"/>
          <w:szCs w:val="18"/>
          <w:lang w:val="ka-GE"/>
        </w:rPr>
        <w:t>8.1.2. A natural person operating in the territory of Georgia, certified by the Fédération Cynologique de Géorgie and registered in the register of judges by the International Cynological Federation (FCI) (judge-expert), who recognizes the statute of the Society and applies to the Board of the Society with a written application, has the right to become a full member of the Society, after completing the established procedures. After receiving the application, the Board of the Society checks the authenticity of the candidate's application form, to what extent the applicant meets the provisions and requirements of the Society's statute. After the verification procedure, the Board of the Society issues a reasoned letter, in which it recommends or does not recommend the candidate for full membership of the Society. The candidate's complete file (application with attached documents, reasoned letter of the Board) is sent to all members of the General Assembly in writing (by mail or electronic means of communication). All members of the General Assembly shall send their decision on the issue of accepting or rejecting the candidate to the Board in writing (by mail or electronic means of communication). The decision shall be made by a majority vote. The said decision shall be made no later than 1 (one) calendar month after the receipt of the candidate's application.</w:t>
      </w:r>
    </w:p>
    <w:p w14:paraId="3D5C271C" w14:textId="77777777" w:rsidR="00796FBE" w:rsidRPr="00D83936" w:rsidRDefault="00796FBE" w:rsidP="00D83936">
      <w:pPr>
        <w:jc w:val="both"/>
        <w:rPr>
          <w:rFonts w:ascii="Sylfaen" w:hAnsi="Sylfaen"/>
          <w:sz w:val="18"/>
          <w:szCs w:val="18"/>
          <w:lang w:val="ka-GE"/>
        </w:rPr>
      </w:pPr>
      <w:r>
        <w:t>8.1.3. A natural person operating in the territory of Georgia, certified by the Fédération Cynologique de Géorgie as a breeder and registered in the International Cynological Federation (FCI) in the International Register of Breeders/Breeders, who has 2 (two) years of experience, regular salary increases, relevant education (if such education is offered by the Fédération Cynologique de Géorgie (FCG)), who recognizes the Society's Charter and applies to the Society's Board of Directors with a written application, has the right to become a full member of the Society, after going through the procedures established by the Charter. After receiving the application, the Board of Directors verifies the authenticity of the candidate's application form, to what extent the applicant meets the provisions and requirements of the Society's Charter. After the verification procedure, the Board of Directors issues a reasoned letter recommending or not the candidate for full membership of the Society. The said letter and the candidate's full file (application with attached materials, argumentative letter from the Board) are sent to all members of the General Assembly in writing (by mail or electronic means of communication). All members of the General Assembly send their decision on the issue of accepting or not accepting the candidate to the Board in writing (by mail or electronic means of communication). The decision is made by a majority of votes. The said decision must be made no later than 1 (one) calendar month after the receipt of the candidate's application.</w:t>
      </w:r>
    </w:p>
    <w:p w14:paraId="135535F7" w14:textId="77777777" w:rsidR="00E26E86" w:rsidRPr="00D83936" w:rsidRDefault="00E50E23" w:rsidP="00D83936">
      <w:pPr>
        <w:jc w:val="both"/>
        <w:rPr>
          <w:rFonts w:ascii="Sylfaen" w:hAnsi="Sylfaen"/>
          <w:sz w:val="18"/>
          <w:szCs w:val="18"/>
          <w:lang w:val="ka-GE"/>
        </w:rPr>
      </w:pPr>
      <w:r>
        <w:rPr>
          <w:rFonts w:ascii="Sylfaen" w:hAnsi="Sylfaen"/>
          <w:sz w:val="18"/>
          <w:szCs w:val="18"/>
          <w:lang w:val="ka-GE"/>
        </w:rPr>
        <w:t>8.2. Associate member of the Society:</w:t>
      </w:r>
    </w:p>
    <w:p w14:paraId="47040192" w14:textId="77777777" w:rsidR="00E26E86" w:rsidRPr="00D83936" w:rsidRDefault="00CC1A3B" w:rsidP="00D83936">
      <w:pPr>
        <w:jc w:val="both"/>
        <w:rPr>
          <w:rFonts w:ascii="Sylfaen" w:hAnsi="Sylfaen"/>
          <w:sz w:val="18"/>
          <w:szCs w:val="18"/>
          <w:lang w:val="ka-GE"/>
        </w:rPr>
      </w:pPr>
      <w:r>
        <w:rPr>
          <w:rFonts w:ascii="Sylfaen" w:hAnsi="Sylfaen"/>
          <w:sz w:val="18"/>
          <w:szCs w:val="18"/>
          <w:lang w:val="ka-GE"/>
        </w:rPr>
        <w:t>8.2.1. An individual residing on the territory of Georgia who does not have a cynological education, but wishes to become a member of the Society. Who recognizes the Society's Charter and applies to the Society's Board with a written application has the right to become an associate member of the Society. He/she will be granted the status of an associate member of the Fédération Cynologique de Géorgie and will be issued with an appropriate certificate. An associated member of the Society has the right to participate in the activities of the Society, to attend the General Assembly - without the right to initiate and vote.</w:t>
      </w:r>
    </w:p>
    <w:p w14:paraId="7FBD2AC2" w14:textId="77777777" w:rsidR="00E50E23" w:rsidRPr="00D83936" w:rsidRDefault="00E50E23" w:rsidP="00D83936">
      <w:pPr>
        <w:jc w:val="both"/>
        <w:rPr>
          <w:rFonts w:ascii="Sylfaen" w:hAnsi="Sylfaen"/>
          <w:sz w:val="18"/>
          <w:szCs w:val="18"/>
          <w:lang w:val="ka-GE"/>
        </w:rPr>
      </w:pPr>
      <w:r>
        <w:rPr>
          <w:rFonts w:ascii="Sylfaen" w:hAnsi="Sylfaen"/>
          <w:sz w:val="18"/>
          <w:szCs w:val="18"/>
          <w:lang w:val="ka-GE"/>
        </w:rPr>
        <w:t>8.3. No organization or individual who harms (harms) the activities of the Society or a member of the Society and/or hinders the activities of the Society and its members may become a member of the Society.</w:t>
      </w:r>
    </w:p>
    <w:p w14:paraId="171E43D3" w14:textId="77777777" w:rsidR="00E50E23" w:rsidRPr="00D83936" w:rsidRDefault="00E50E23" w:rsidP="00D83936">
      <w:pPr>
        <w:jc w:val="both"/>
        <w:rPr>
          <w:rFonts w:ascii="Sylfaen" w:hAnsi="Sylfaen"/>
          <w:sz w:val="18"/>
          <w:szCs w:val="18"/>
          <w:lang w:val="ka-GE"/>
        </w:rPr>
      </w:pPr>
      <w:r>
        <w:rPr>
          <w:rFonts w:ascii="Sylfaen" w:hAnsi="Sylfaen"/>
          <w:sz w:val="18"/>
          <w:szCs w:val="18"/>
          <w:lang w:val="ka-GE"/>
        </w:rPr>
        <w:t>8.4. As soon as a candidate or contract partner receives the status of a full member, the individual or organization will receive a certificate of full membership of the Society, which will be signed and stamped by the President and Secretary General of the Society. The member will be granted voting rights.</w:t>
      </w:r>
    </w:p>
    <w:p w14:paraId="7F1CA621" w14:textId="77777777" w:rsidR="00B406EF" w:rsidRPr="00D83936" w:rsidRDefault="00B406EF" w:rsidP="00D83936">
      <w:pPr>
        <w:jc w:val="both"/>
        <w:rPr>
          <w:rFonts w:ascii="Sylfaen" w:hAnsi="Sylfaen"/>
          <w:sz w:val="18"/>
          <w:szCs w:val="18"/>
          <w:lang w:val="ka-GE"/>
        </w:rPr>
      </w:pPr>
      <w:r>
        <w:rPr>
          <w:rFonts w:ascii="Sylfaen" w:hAnsi="Sylfaen"/>
          <w:sz w:val="18"/>
          <w:szCs w:val="18"/>
          <w:lang w:val="ka-GE"/>
        </w:rPr>
        <w:t>8.5. All members have the right to withdraw from the Society at any time, for which they must apply to the Society's Board or President with a statement. Requests for the return of membership fees are not allowed.</w:t>
      </w:r>
    </w:p>
    <w:p w14:paraId="091E2DD6" w14:textId="77777777" w:rsidR="00B406EF" w:rsidRPr="00D83936" w:rsidRDefault="00B406EF" w:rsidP="00D83936">
      <w:pPr>
        <w:jc w:val="both"/>
        <w:rPr>
          <w:rFonts w:ascii="Sylfaen" w:hAnsi="Sylfaen"/>
          <w:sz w:val="18"/>
          <w:szCs w:val="18"/>
          <w:lang w:val="ka-GE"/>
        </w:rPr>
      </w:pPr>
      <w:r>
        <w:rPr>
          <w:rFonts w:ascii="Sylfaen" w:hAnsi="Sylfaen"/>
          <w:sz w:val="18"/>
          <w:szCs w:val="18"/>
          <w:lang w:val="ka-GE"/>
        </w:rPr>
        <w:t>8.6. The transfer of membership of the Society to another person or organization is not permitted. Membership is not inherited.</w:t>
      </w:r>
    </w:p>
    <w:p w14:paraId="65D1294E" w14:textId="77777777" w:rsidR="00B406EF" w:rsidRPr="00D83936" w:rsidRDefault="00B406EF" w:rsidP="00D83936">
      <w:pPr>
        <w:jc w:val="both"/>
        <w:rPr>
          <w:rFonts w:ascii="Sylfaen" w:hAnsi="Sylfaen"/>
          <w:sz w:val="18"/>
          <w:szCs w:val="18"/>
          <w:lang w:val="ka-GE"/>
        </w:rPr>
      </w:pPr>
      <w:r>
        <w:rPr>
          <w:rFonts w:ascii="Sylfaen" w:hAnsi="Sylfaen"/>
          <w:sz w:val="18"/>
          <w:szCs w:val="18"/>
          <w:lang w:val="ka-GE"/>
        </w:rPr>
        <w:t>8.7. A member of the Society is obliged to actively participate in the life of the Society and in the implementation of its goals.</w:t>
      </w:r>
    </w:p>
    <w:p w14:paraId="242A88E1" w14:textId="77777777" w:rsidR="00B406EF" w:rsidRPr="00D83936" w:rsidRDefault="00B406EF" w:rsidP="00D83936">
      <w:pPr>
        <w:jc w:val="both"/>
        <w:rPr>
          <w:rFonts w:ascii="Sylfaen" w:hAnsi="Sylfaen"/>
          <w:sz w:val="18"/>
          <w:szCs w:val="18"/>
          <w:lang w:val="ka-GE"/>
        </w:rPr>
      </w:pPr>
      <w:proofErr w:type="spellStart"/>
      <w:proofErr w:type="spellEnd"/>
      <w:r>
        <w:rPr>
          <w:rFonts w:ascii="Sylfaen" w:hAnsi="Sylfaen"/>
          <w:sz w:val="18"/>
          <w:szCs w:val="18"/>
          <w:lang w:val="ka-GE"/>
        </w:rPr>
        <w:t>8.8. A member of the Society must respect the decisions of the General Assembly and the Board and assist them in implementing their decisions.</w:t>
      </w:r>
    </w:p>
    <w:p w14:paraId="0ED1D6AA" w14:textId="77777777" w:rsidR="00B406EF" w:rsidRPr="00D83936" w:rsidRDefault="00B406EF" w:rsidP="00D83936">
      <w:pPr>
        <w:jc w:val="both"/>
        <w:rPr>
          <w:rFonts w:ascii="Sylfaen" w:hAnsi="Sylfaen"/>
          <w:sz w:val="18"/>
          <w:szCs w:val="18"/>
          <w:lang w:val="ka-GE"/>
        </w:rPr>
      </w:pPr>
      <w:r>
        <w:rPr>
          <w:rFonts w:ascii="Sylfaen" w:hAnsi="Sylfaen"/>
          <w:sz w:val="18"/>
          <w:szCs w:val="18"/>
          <w:lang w:val="ka-GE"/>
        </w:rPr>
        <w:t>8.9. Any member of the Society has the right and opportunity to request information about the activities of the Society.</w:t>
      </w:r>
    </w:p>
    <w:p w14:paraId="2324F0B5" w14:textId="77777777" w:rsidR="00B406EF" w:rsidRPr="00D83936" w:rsidRDefault="00B406EF" w:rsidP="00D83936">
      <w:pPr>
        <w:jc w:val="both"/>
        <w:rPr>
          <w:rFonts w:ascii="Sylfaen" w:hAnsi="Sylfaen"/>
          <w:sz w:val="18"/>
          <w:szCs w:val="18"/>
          <w:lang w:val="ka-GE"/>
        </w:rPr>
      </w:pPr>
      <w:r>
        <w:rPr>
          <w:rFonts w:ascii="Sylfaen" w:hAnsi="Sylfaen"/>
          <w:sz w:val="18"/>
          <w:szCs w:val="18"/>
          <w:lang w:val="ka-GE"/>
        </w:rPr>
        <w:t>8.10. A member of the Society who does not comply with or grossly violates the Statutes and Regulations of the Fédération Cynologique de Géorgie is subject to disciplinary sanctions and expulsion in accordance with Article 5 of the Statutes.</w:t>
      </w:r>
    </w:p>
    <w:p w14:paraId="5B330507" w14:textId="77777777" w:rsidR="00663A4A" w:rsidRPr="00D83936" w:rsidRDefault="00663A4A" w:rsidP="00D83936">
      <w:pPr>
        <w:jc w:val="both"/>
        <w:rPr>
          <w:rFonts w:ascii="Sylfaen" w:hAnsi="Sylfaen"/>
          <w:b/>
          <w:sz w:val="18"/>
          <w:szCs w:val="18"/>
          <w:lang w:val="ka-GE"/>
        </w:rPr>
      </w:pPr>
      <w:r>
        <w:rPr>
          <w:rFonts w:ascii="Sylfaen" w:hAnsi="Sylfaen"/>
          <w:b/>
          <w:sz w:val="18"/>
          <w:szCs w:val="18"/>
          <w:lang w:val="ka-GE"/>
        </w:rPr>
        <w:t>Article 9</w:t>
      </w:r>
    </w:p>
    <w:p w14:paraId="4F54BD00" w14:textId="77777777" w:rsidR="00663A4A" w:rsidRPr="00D83936" w:rsidRDefault="00663A4A" w:rsidP="00D83936">
      <w:pPr>
        <w:jc w:val="both"/>
        <w:rPr>
          <w:rFonts w:ascii="Sylfaen" w:hAnsi="Sylfaen"/>
          <w:b/>
          <w:sz w:val="18"/>
          <w:szCs w:val="18"/>
          <w:lang w:val="ka-GE"/>
        </w:rPr>
      </w:pPr>
      <w:r>
        <w:rPr>
          <w:rFonts w:ascii="Sylfaen" w:hAnsi="Sylfaen"/>
          <w:b/>
          <w:sz w:val="18"/>
          <w:szCs w:val="18"/>
          <w:lang w:val="ka-GE"/>
        </w:rPr>
        <w:t>Society Funds</w:t>
      </w:r>
    </w:p>
    <w:p w14:paraId="00E39294" w14:textId="77777777" w:rsidR="00663A4A" w:rsidRPr="00D83936" w:rsidRDefault="00FB4F51" w:rsidP="00D83936">
      <w:pPr>
        <w:jc w:val="both"/>
        <w:rPr>
          <w:rFonts w:ascii="Sylfaen" w:hAnsi="Sylfaen"/>
          <w:sz w:val="18"/>
          <w:szCs w:val="18"/>
          <w:lang w:val="ka-GE"/>
        </w:rPr>
      </w:pPr>
      <w:proofErr w:type="spellStart"/>
      <w:proofErr w:type="spellEnd"/>
      <w:r>
        <w:rPr>
          <w:rFonts w:ascii="Sylfaen" w:hAnsi="Sylfaen"/>
          <w:sz w:val="18"/>
          <w:szCs w:val="18"/>
          <w:lang w:val="ka-GE"/>
        </w:rPr>
        <w:t>9.1. The funds of the Society consist of membership fees, donations, sponsorship assistance, grants and grants, income from selection work, exhibitions, mass-spectacular events and other entrepreneurial and economic activities permitted by law.</w:t>
      </w:r>
    </w:p>
    <w:p w14:paraId="357AE89F" w14:textId="77777777" w:rsidR="00BA4B2B" w:rsidRPr="00D83936" w:rsidRDefault="00BA4B2B" w:rsidP="00D83936">
      <w:pPr>
        <w:jc w:val="both"/>
        <w:rPr>
          <w:rFonts w:ascii="Sylfaen" w:hAnsi="Sylfaen"/>
          <w:b/>
          <w:sz w:val="18"/>
          <w:szCs w:val="18"/>
          <w:lang w:val="ka-GE"/>
        </w:rPr>
      </w:pPr>
      <w:r>
        <w:rPr>
          <w:rFonts w:ascii="Sylfaen" w:hAnsi="Sylfaen"/>
          <w:b/>
          <w:sz w:val="18"/>
          <w:szCs w:val="18"/>
          <w:lang w:val="ka-GE"/>
        </w:rPr>
        <w:t>Article 10</w:t>
      </w:r>
    </w:p>
    <w:p w14:paraId="473ADFB9" w14:textId="77777777" w:rsidR="00BA4B2B" w:rsidRPr="00D83936" w:rsidRDefault="00BA4B2B" w:rsidP="00D83936">
      <w:pPr>
        <w:jc w:val="both"/>
        <w:rPr>
          <w:rFonts w:ascii="Sylfaen" w:hAnsi="Sylfaen"/>
          <w:b/>
          <w:sz w:val="18"/>
          <w:szCs w:val="18"/>
          <w:lang w:val="ka-GE"/>
        </w:rPr>
      </w:pPr>
      <w:r>
        <w:rPr>
          <w:rFonts w:ascii="Sylfaen" w:hAnsi="Sylfaen"/>
          <w:b/>
          <w:sz w:val="18"/>
          <w:szCs w:val="18"/>
          <w:lang w:val="ka-GE"/>
        </w:rPr>
        <w:t>Liquidation / Reorganization of the Society</w:t>
      </w:r>
    </w:p>
    <w:p w14:paraId="38A597D8" w14:textId="77777777" w:rsidR="00BA4B2B" w:rsidRPr="00D83936" w:rsidRDefault="00FB4F51" w:rsidP="00D83936">
      <w:pPr>
        <w:jc w:val="both"/>
        <w:rPr>
          <w:rFonts w:ascii="Sylfaen" w:hAnsi="Sylfaen"/>
          <w:sz w:val="18"/>
          <w:szCs w:val="18"/>
          <w:lang w:val="ka-GE"/>
        </w:rPr>
      </w:pPr>
      <w:r>
        <w:rPr>
          <w:rFonts w:ascii="Sylfaen" w:hAnsi="Sylfaen"/>
          <w:sz w:val="18"/>
          <w:szCs w:val="18"/>
          <w:lang w:val="ka-GE"/>
        </w:rPr>
        <w:t>10.1. Reorganization of a non-entrepreneurial (non-commercial) legal entity is carried out in accordance with the procedure established by the legislation of Georgia.</w:t>
      </w:r>
    </w:p>
    <w:p w14:paraId="43BF18ED" w14:textId="77777777" w:rsidR="00BA4B2B" w:rsidRPr="00D83936" w:rsidRDefault="00FB4F51" w:rsidP="00D83936">
      <w:pPr>
        <w:jc w:val="both"/>
        <w:rPr>
          <w:rFonts w:ascii="Sylfaen" w:hAnsi="Sylfaen"/>
          <w:sz w:val="18"/>
          <w:szCs w:val="18"/>
          <w:lang w:val="ka-GE"/>
        </w:rPr>
      </w:pPr>
      <w:proofErr w:type="spellStart"/>
      <w:proofErr w:type="spellEnd"/>
      <w:r>
        <w:rPr>
          <w:rFonts w:ascii="Sylfaen" w:hAnsi="Sylfaen"/>
          <w:sz w:val="18"/>
          <w:szCs w:val="18"/>
          <w:lang w:val="ka-GE"/>
        </w:rPr>
        <w:t>10.2. Liquidation of a non-entrepreneurial (non-commercial) legal entity is carried out as a result of achieving its goal, on the basis of a legally effective conviction in a criminal case, in the event of bankruptcy or in accordance with Article 381 of the Civil Code of Georgia.</w:t>
      </w:r>
    </w:p>
    <w:p w14:paraId="152C25AD" w14:textId="77777777" w:rsidR="00BA4B2B" w:rsidRPr="00D83936" w:rsidRDefault="00FB4F51" w:rsidP="00D83936">
      <w:pPr>
        <w:jc w:val="both"/>
        <w:rPr>
          <w:rFonts w:ascii="Sylfaen" w:hAnsi="Sylfaen"/>
          <w:sz w:val="18"/>
          <w:szCs w:val="18"/>
          <w:lang w:val="ka-GE"/>
        </w:rPr>
      </w:pPr>
      <w:r>
        <w:rPr>
          <w:rFonts w:ascii="Sylfaen" w:hAnsi="Sylfaen"/>
          <w:sz w:val="18"/>
          <w:szCs w:val="18"/>
          <w:lang w:val="ka-GE"/>
        </w:rPr>
        <w:t>10.3. During liquidation, ongoing cases must be completed, claims must be established, and the remaining property must be distributed to authorized persons.</w:t>
      </w:r>
    </w:p>
    <w:p w14:paraId="59AE0EB3" w14:textId="77777777" w:rsidR="00BA4B2B" w:rsidRPr="00D83936" w:rsidRDefault="00FB4F51" w:rsidP="00D83936">
      <w:pPr>
        <w:jc w:val="both"/>
        <w:rPr>
          <w:rFonts w:ascii="Sylfaen" w:hAnsi="Sylfaen"/>
          <w:sz w:val="18"/>
          <w:szCs w:val="18"/>
          <w:lang w:val="ka-GE"/>
        </w:rPr>
      </w:pPr>
      <w:r>
        <w:rPr>
          <w:rFonts w:ascii="Sylfaen" w:hAnsi="Sylfaen"/>
          <w:sz w:val="18"/>
          <w:szCs w:val="18"/>
          <w:lang w:val="ka-GE"/>
        </w:rPr>
        <w:t>10.4. The decision of the general assembly of the company to initiate the liquidation process of the company must be registered in the register of entrepreneurs and non-entrepreneurial (non-commercial) legal entities. The liquidation process is considered to have begun from the moment of its registration.</w:t>
      </w:r>
    </w:p>
    <w:p w14:paraId="0576D35B" w14:textId="77777777" w:rsidR="00BA4B2B" w:rsidRPr="00D83936" w:rsidRDefault="00FB4F51" w:rsidP="00D83936">
      <w:pPr>
        <w:jc w:val="both"/>
        <w:rPr>
          <w:rFonts w:ascii="Sylfaen" w:hAnsi="Sylfaen"/>
          <w:sz w:val="18"/>
          <w:szCs w:val="18"/>
          <w:lang w:val="ka-GE"/>
        </w:rPr>
      </w:pPr>
      <w:r>
        <w:rPr>
          <w:rFonts w:ascii="Sylfaen" w:hAnsi="Sylfaen"/>
          <w:sz w:val="18"/>
          <w:szCs w:val="18"/>
          <w:lang w:val="ka-GE"/>
        </w:rPr>
        <w:t>10.5. The persons authorized to receive the property remaining as a result of liquidation are determined by the members of the non-entrepreneurial (non-commercial) legal entity. During the liquidation of a non-entrepreneurial (non-commercial) legal entity, property may be alienated if:</w:t>
      </w:r>
    </w:p>
    <w:p w14:paraId="3A96F3DF" w14:textId="77777777" w:rsidR="00BA4B2B" w:rsidRPr="00D83936" w:rsidRDefault="00BA4B2B" w:rsidP="00D83936">
      <w:pPr>
        <w:jc w:val="both"/>
        <w:rPr>
          <w:rFonts w:ascii="Sylfaen" w:hAnsi="Sylfaen"/>
          <w:sz w:val="18"/>
          <w:szCs w:val="18"/>
          <w:lang w:val="ka-GE"/>
        </w:rPr>
      </w:pPr>
      <w:r>
        <w:rPr>
          <w:rFonts w:ascii="Sylfaen" w:hAnsi="Sylfaen"/>
          <w:sz w:val="18"/>
          <w:szCs w:val="18"/>
          <w:lang w:val="ka-GE"/>
        </w:rPr>
        <w:t>a. alienation contributes to the implementation of the goals set by it;</w:t>
      </w:r>
    </w:p>
    <w:p w14:paraId="4C167320" w14:textId="77777777" w:rsidR="00BA4B2B" w:rsidRPr="00D83936" w:rsidRDefault="00BA4B2B" w:rsidP="00D83936">
      <w:pPr>
        <w:jc w:val="both"/>
        <w:rPr>
          <w:rFonts w:ascii="Sylfaen" w:hAnsi="Sylfaen"/>
          <w:sz w:val="18"/>
          <w:szCs w:val="18"/>
          <w:lang w:val="ka-GE"/>
        </w:rPr>
      </w:pPr>
      <w:r>
        <w:rPr>
          <w:rFonts w:ascii="Sylfaen" w:hAnsi="Sylfaen"/>
          <w:sz w:val="18"/>
          <w:szCs w:val="18"/>
          <w:lang w:val="ka-GE"/>
        </w:rPr>
        <w:t>b. serves charitable purposes;</w:t>
      </w:r>
    </w:p>
    <w:p w14:paraId="144B668C" w14:textId="77777777" w:rsidR="00BA4B2B" w:rsidRPr="00D83936" w:rsidRDefault="00BA4B2B" w:rsidP="00D83936">
      <w:pPr>
        <w:jc w:val="both"/>
        <w:rPr>
          <w:rFonts w:ascii="Sylfaen" w:hAnsi="Sylfaen"/>
          <w:sz w:val="18"/>
          <w:szCs w:val="18"/>
          <w:lang w:val="ka-GE"/>
        </w:rPr>
      </w:pPr>
      <w:r>
        <w:rPr>
          <w:rFonts w:ascii="Sylfaen" w:hAnsi="Sylfaen"/>
          <w:sz w:val="18"/>
          <w:szCs w:val="18"/>
          <w:lang w:val="ka-GE"/>
        </w:rPr>
        <w:t>C. The property shall be transferred to another non-profit (non-commercial) legal entity.</w:t>
      </w:r>
    </w:p>
    <w:p w14:paraId="2BA9CD1F" w14:textId="77777777" w:rsidR="00DF2129" w:rsidRPr="00D83936" w:rsidRDefault="00FB4F51" w:rsidP="00D83936">
      <w:pPr>
        <w:jc w:val="both"/>
        <w:rPr>
          <w:rFonts w:ascii="Sylfaen" w:hAnsi="Sylfaen"/>
          <w:sz w:val="18"/>
          <w:szCs w:val="18"/>
          <w:lang w:val="ka-GE"/>
        </w:rPr>
      </w:pPr>
      <w:r>
        <w:rPr>
          <w:rFonts w:ascii="Sylfaen" w:hAnsi="Sylfaen"/>
          <w:sz w:val="18"/>
          <w:szCs w:val="18"/>
          <w:lang w:val="ka-GE"/>
        </w:rPr>
        <w:t>10.6. It is prohibited to distribute the property remaining as a result of liquidation among the founders, members, and persons with management and representative authority of the non-profit (non-commercial) legal entity.</w:t>
      </w:r>
    </w:p>
    <w:p w14:paraId="2C2EE3F2" w14:textId="77777777" w:rsidR="00DF2129" w:rsidRPr="00D83936" w:rsidRDefault="00FB4F51" w:rsidP="00D83936">
      <w:pPr>
        <w:jc w:val="both"/>
        <w:rPr>
          <w:rFonts w:ascii="Sylfaen" w:hAnsi="Sylfaen"/>
          <w:sz w:val="18"/>
          <w:szCs w:val="18"/>
          <w:lang w:val="ka-GE"/>
        </w:rPr>
      </w:pPr>
      <w:r>
        <w:rPr>
          <w:rFonts w:ascii="Sylfaen" w:hAnsi="Sylfaen"/>
          <w:sz w:val="18"/>
          <w:szCs w:val="18"/>
          <w:lang w:val="ka-GE"/>
        </w:rPr>
        <w:t>10.7. If the founders/members of the non-profit (non-commercial) legal entity have not determined the person authorized to receive the property remaining as a result of liquidation, the court shall transfer the property of the non-profit (non-commercial) legal entity to one or more non-profit (non-commercial) legal entities, respectively, that have the same or similar goals as the liquidated non-profit (non-commercial) legal entity. If such organizations do not exist or it is impossible to identify such organizations, then a decision may be made to transfer this property to the state. The court may redistribute the property 6 (six) months after the registration of the commencement of the liquidation process.</w:t>
      </w:r>
    </w:p>
    <w:p w14:paraId="1DEB91E9" w14:textId="77777777" w:rsidR="00DF2129" w:rsidRPr="00D83936" w:rsidRDefault="00FB4F51" w:rsidP="00D83936">
      <w:pPr>
        <w:jc w:val="both"/>
        <w:rPr>
          <w:rFonts w:ascii="Sylfaen" w:hAnsi="Sylfaen"/>
          <w:sz w:val="18"/>
          <w:szCs w:val="18"/>
          <w:lang w:val="ka-GE"/>
        </w:rPr>
      </w:pPr>
      <w:r>
        <w:rPr>
          <w:rFonts w:ascii="Sylfaen" w:hAnsi="Sylfaen"/>
          <w:sz w:val="18"/>
          <w:szCs w:val="18"/>
          <w:lang w:val="ka-GE"/>
        </w:rPr>
        <w:t>10.8. Liquidation shall be carried out by a person (persons) with management authority or a liquidator appointed in accordance with the procedure established by law. The liquidator shall be liable as a person with management and representative authority.</w:t>
      </w:r>
    </w:p>
    <w:p w14:paraId="714946B2" w14:textId="77777777" w:rsidR="00DF2129" w:rsidRPr="00D83936" w:rsidRDefault="00DF2129" w:rsidP="00D83936">
      <w:pPr>
        <w:jc w:val="both"/>
        <w:rPr>
          <w:rFonts w:ascii="Sylfaen" w:hAnsi="Sylfaen"/>
          <w:b/>
          <w:sz w:val="18"/>
          <w:szCs w:val="18"/>
          <w:lang w:val="ka-GE"/>
        </w:rPr>
      </w:pPr>
      <w:r>
        <w:rPr>
          <w:rFonts w:ascii="Sylfaen" w:hAnsi="Sylfaen"/>
          <w:b/>
          <w:sz w:val="18"/>
          <w:szCs w:val="18"/>
          <w:lang w:val="ka-GE"/>
        </w:rPr>
        <w:t>Article 11</w:t>
      </w:r>
    </w:p>
    <w:p w14:paraId="232A1D91" w14:textId="77777777" w:rsidR="00DF2129" w:rsidRPr="00D83936" w:rsidRDefault="00DF2129" w:rsidP="00D83936">
      <w:pPr>
        <w:jc w:val="both"/>
        <w:rPr>
          <w:rFonts w:ascii="Sylfaen" w:hAnsi="Sylfaen"/>
          <w:b/>
          <w:sz w:val="18"/>
          <w:szCs w:val="18"/>
          <w:lang w:val="ka-GE"/>
        </w:rPr>
      </w:pPr>
      <w:r>
        <w:rPr>
          <w:rFonts w:ascii="Sylfaen" w:hAnsi="Sylfaen"/>
          <w:b/>
          <w:sz w:val="18"/>
          <w:szCs w:val="18"/>
          <w:lang w:val="ka-GE"/>
        </w:rPr>
        <w:t>Final Provisions</w:t>
      </w:r>
    </w:p>
    <w:p w14:paraId="21BD03BE" w14:textId="77777777" w:rsidR="00DF2129" w:rsidRPr="00D83936" w:rsidRDefault="00FB4F51" w:rsidP="00D83936">
      <w:pPr>
        <w:jc w:val="both"/>
        <w:rPr>
          <w:rFonts w:ascii="Sylfaen" w:hAnsi="Sylfaen"/>
          <w:sz w:val="18"/>
          <w:szCs w:val="18"/>
          <w:lang w:val="ka-GE"/>
        </w:rPr>
      </w:pPr>
      <w:r>
        <w:rPr>
          <w:rFonts w:ascii="Sylfaen" w:hAnsi="Sylfaen"/>
          <w:sz w:val="18"/>
          <w:szCs w:val="18"/>
          <w:lang w:val="ka-GE"/>
        </w:rPr>
        <w:t>11.1. These Articles of Association (Founders'/Members' Agreement) shall enter into force from the moment of their signature by all Founders/Members and/or, upon their decision, by the sole signature of one of the members.</w:t>
      </w:r>
    </w:p>
    <w:p w14:paraId="6B454F1C" w14:textId="77777777" w:rsidR="00DF2129" w:rsidRPr="00D83936" w:rsidRDefault="00FB4F51" w:rsidP="00D83936">
      <w:pPr>
        <w:jc w:val="both"/>
        <w:rPr>
          <w:rFonts w:ascii="Sylfaen" w:hAnsi="Sylfaen"/>
          <w:sz w:val="18"/>
          <w:szCs w:val="18"/>
          <w:lang w:val="ka-GE"/>
        </w:rPr>
      </w:pPr>
      <w:r>
        <w:rPr>
          <w:rFonts w:ascii="Sylfaen" w:hAnsi="Sylfaen"/>
          <w:sz w:val="18"/>
          <w:szCs w:val="18"/>
          <w:lang w:val="ka-GE"/>
        </w:rPr>
        <w:t>11.2. If any provision of these Articles of Association (Founders'/Members' Agreement) is declared invalid, this shall not affect the validity of other provisions of the Articles of Association.</w:t>
      </w:r>
    </w:p>
    <w:p w14:paraId="5CF8E320" w14:textId="77777777" w:rsidR="00DF2129" w:rsidRPr="00D83936" w:rsidRDefault="00FB4F51" w:rsidP="00D83936">
      <w:pPr>
        <w:jc w:val="both"/>
        <w:rPr>
          <w:rFonts w:ascii="Sylfaen" w:hAnsi="Sylfaen"/>
          <w:sz w:val="18"/>
          <w:szCs w:val="18"/>
        </w:rPr>
      </w:pPr>
      <w:r>
        <w:rPr>
          <w:rFonts w:ascii="Sylfaen" w:hAnsi="Sylfaen"/>
          <w:sz w:val="18"/>
          <w:szCs w:val="18"/>
          <w:lang w:val="ka-GE"/>
        </w:rPr>
        <w:t>11.3. In case of any inconsistency between these Statutes and the current legislation of Georgia, the law shall prevail.</w:t>
      </w:r>
    </w:p>
    <w:p w14:paraId="532E2980" w14:textId="77777777" w:rsidR="004E37B9" w:rsidRPr="00D83936" w:rsidRDefault="004E37B9" w:rsidP="00D83936">
      <w:pPr>
        <w:jc w:val="both"/>
        <w:rPr>
          <w:rFonts w:ascii="Sylfaen" w:hAnsi="Sylfaen"/>
          <w:sz w:val="18"/>
          <w:szCs w:val="18"/>
        </w:rPr>
      </w:pPr>
    </w:p>
    <w:p w14:paraId="2CFAFC67" w14:textId="77777777" w:rsidR="004E37B9" w:rsidRPr="00D83936" w:rsidRDefault="004E37B9" w:rsidP="00D83936">
      <w:pPr>
        <w:jc w:val="both"/>
        <w:rPr>
          <w:rFonts w:ascii="Sylfaen" w:hAnsi="Sylfaen"/>
          <w:sz w:val="18"/>
          <w:szCs w:val="18"/>
          <w:lang w:val="ka-GE"/>
        </w:rPr>
      </w:pPr>
      <w:r>
        <w:rPr>
          <w:rFonts w:ascii="Sylfaen" w:hAnsi="Sylfaen"/>
          <w:sz w:val="18"/>
          <w:szCs w:val="18"/>
          <w:lang w:val="ka-GE"/>
        </w:rPr>
        <w:t>Fédération Cynologique de Géorgie</w:t>
      </w:r>
    </w:p>
    <w:p w14:paraId="33B1BA49" w14:textId="77777777" w:rsidR="004E37B9" w:rsidRPr="00D83936" w:rsidRDefault="004E37B9" w:rsidP="00D83936">
      <w:pPr>
        <w:jc w:val="both"/>
        <w:rPr>
          <w:rFonts w:ascii="Sylfaen" w:hAnsi="Sylfaen"/>
          <w:sz w:val="18"/>
          <w:szCs w:val="18"/>
          <w:lang w:val="ka-GE"/>
        </w:rPr>
      </w:pPr>
      <w:r>
        <w:rPr>
          <w:rFonts w:ascii="Sylfaen" w:hAnsi="Sylfaen"/>
          <w:sz w:val="18"/>
          <w:szCs w:val="18"/>
          <w:lang w:val="ka-GE"/>
        </w:rPr>
        <w:t>President: Gia Giorgadze</w:t>
      </w:r>
    </w:p>
    <w:p w14:paraId="44444535" w14:textId="77777777" w:rsidR="00BA4B2B" w:rsidRPr="00D83936" w:rsidRDefault="00BA4B2B" w:rsidP="00D83936">
      <w:pPr>
        <w:jc w:val="both"/>
        <w:rPr>
          <w:rFonts w:ascii="Sylfaen" w:hAnsi="Sylfaen"/>
          <w:i/>
          <w:sz w:val="18"/>
          <w:szCs w:val="18"/>
          <w:lang w:val="ka-GE"/>
        </w:rPr>
      </w:pPr>
    </w:p>
    <w:p w14:paraId="0A1FCF0F" w14:textId="77777777" w:rsidR="00C935C2" w:rsidRPr="00D83936" w:rsidRDefault="00C935C2" w:rsidP="00D83936">
      <w:pPr>
        <w:jc w:val="both"/>
        <w:rPr>
          <w:rFonts w:ascii="Sylfaen" w:hAnsi="Sylfaen"/>
          <w:sz w:val="18"/>
          <w:szCs w:val="18"/>
          <w:lang w:val="ka-GE"/>
        </w:rPr>
      </w:pPr>
    </w:p>
    <w:sectPr w:rsidR="00C935C2" w:rsidRPr="00D83936" w:rsidSect="005901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63885"/>
    <w:multiLevelType w:val="hybridMultilevel"/>
    <w:tmpl w:val="02C6A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8B63D6"/>
    <w:multiLevelType w:val="multilevel"/>
    <w:tmpl w:val="39FA7F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5E5B25D4"/>
    <w:multiLevelType w:val="hybridMultilevel"/>
    <w:tmpl w:val="C7C66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F54B4D"/>
    <w:multiLevelType w:val="hybridMultilevel"/>
    <w:tmpl w:val="06FA1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5328539">
    <w:abstractNumId w:val="1"/>
  </w:num>
  <w:num w:numId="2" w16cid:durableId="1895192009">
    <w:abstractNumId w:val="0"/>
  </w:num>
  <w:num w:numId="3" w16cid:durableId="610747153">
    <w:abstractNumId w:val="3"/>
  </w:num>
  <w:num w:numId="4" w16cid:durableId="94831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grammar="clean"/>
  <w:defaultTabStop w:val="720"/>
  <w:hyphenationZone w:val="141"/>
  <w:characterSpacingControl w:val="doNotCompress"/>
  <w:compat>
    <w:compatSetting w:name="compatibilityMode" w:uri="http://schemas.microsoft.com/office/word" w:val="12"/>
    <w:compatSetting w:name="useWord2013TrackBottomHyphenation" w:uri="http://schemas.microsoft.com/office/word" w:val="1"/>
  </w:compat>
  <w:rsids>
    <w:rsidRoot w:val="0009193C"/>
    <w:rsid w:val="00002F6E"/>
    <w:rsid w:val="000440EA"/>
    <w:rsid w:val="0009193C"/>
    <w:rsid w:val="000A2B53"/>
    <w:rsid w:val="00102135"/>
    <w:rsid w:val="0010338A"/>
    <w:rsid w:val="00111436"/>
    <w:rsid w:val="0015024E"/>
    <w:rsid w:val="00172E45"/>
    <w:rsid w:val="001A0C63"/>
    <w:rsid w:val="001A1521"/>
    <w:rsid w:val="001B2E78"/>
    <w:rsid w:val="001B4EFB"/>
    <w:rsid w:val="00244D57"/>
    <w:rsid w:val="0028751B"/>
    <w:rsid w:val="002D12B9"/>
    <w:rsid w:val="00304863"/>
    <w:rsid w:val="00310349"/>
    <w:rsid w:val="0033391F"/>
    <w:rsid w:val="00351420"/>
    <w:rsid w:val="0037188E"/>
    <w:rsid w:val="0039130A"/>
    <w:rsid w:val="003D0EB9"/>
    <w:rsid w:val="003E158F"/>
    <w:rsid w:val="004170F1"/>
    <w:rsid w:val="00444DB7"/>
    <w:rsid w:val="00454436"/>
    <w:rsid w:val="004B386F"/>
    <w:rsid w:val="004C1504"/>
    <w:rsid w:val="004C6B02"/>
    <w:rsid w:val="004E37B9"/>
    <w:rsid w:val="00501177"/>
    <w:rsid w:val="0051076E"/>
    <w:rsid w:val="0055102B"/>
    <w:rsid w:val="00566182"/>
    <w:rsid w:val="0059017F"/>
    <w:rsid w:val="005E2127"/>
    <w:rsid w:val="005E390B"/>
    <w:rsid w:val="005F650E"/>
    <w:rsid w:val="00604818"/>
    <w:rsid w:val="006552A8"/>
    <w:rsid w:val="006619AB"/>
    <w:rsid w:val="00663A4A"/>
    <w:rsid w:val="0067397B"/>
    <w:rsid w:val="006B6C26"/>
    <w:rsid w:val="006C4B75"/>
    <w:rsid w:val="006F515B"/>
    <w:rsid w:val="007168E9"/>
    <w:rsid w:val="00721A11"/>
    <w:rsid w:val="007269CC"/>
    <w:rsid w:val="00743866"/>
    <w:rsid w:val="007650C3"/>
    <w:rsid w:val="00796FBE"/>
    <w:rsid w:val="007D76A5"/>
    <w:rsid w:val="0083095C"/>
    <w:rsid w:val="008639BD"/>
    <w:rsid w:val="008B24BE"/>
    <w:rsid w:val="008B4D9E"/>
    <w:rsid w:val="008F2A2A"/>
    <w:rsid w:val="00900C78"/>
    <w:rsid w:val="00972EAE"/>
    <w:rsid w:val="00984143"/>
    <w:rsid w:val="00A107ED"/>
    <w:rsid w:val="00A1124A"/>
    <w:rsid w:val="00A312E0"/>
    <w:rsid w:val="00A53398"/>
    <w:rsid w:val="00A653EA"/>
    <w:rsid w:val="00A66A69"/>
    <w:rsid w:val="00A84501"/>
    <w:rsid w:val="00A87ECD"/>
    <w:rsid w:val="00AA0292"/>
    <w:rsid w:val="00AE400A"/>
    <w:rsid w:val="00AF2991"/>
    <w:rsid w:val="00B14347"/>
    <w:rsid w:val="00B317BE"/>
    <w:rsid w:val="00B37363"/>
    <w:rsid w:val="00B406EF"/>
    <w:rsid w:val="00B446BF"/>
    <w:rsid w:val="00B51E6F"/>
    <w:rsid w:val="00B8746D"/>
    <w:rsid w:val="00B95715"/>
    <w:rsid w:val="00BA4B2B"/>
    <w:rsid w:val="00BD3783"/>
    <w:rsid w:val="00C079BE"/>
    <w:rsid w:val="00C116C6"/>
    <w:rsid w:val="00C12F55"/>
    <w:rsid w:val="00C935C2"/>
    <w:rsid w:val="00C943AB"/>
    <w:rsid w:val="00C9799C"/>
    <w:rsid w:val="00CB3ACB"/>
    <w:rsid w:val="00CC1A3B"/>
    <w:rsid w:val="00CC701C"/>
    <w:rsid w:val="00D06D85"/>
    <w:rsid w:val="00D67B92"/>
    <w:rsid w:val="00D83936"/>
    <w:rsid w:val="00D90300"/>
    <w:rsid w:val="00DA1DBA"/>
    <w:rsid w:val="00DA2E37"/>
    <w:rsid w:val="00DC1E01"/>
    <w:rsid w:val="00DC2CD8"/>
    <w:rsid w:val="00DC5867"/>
    <w:rsid w:val="00DE3EDF"/>
    <w:rsid w:val="00DF2129"/>
    <w:rsid w:val="00E26E86"/>
    <w:rsid w:val="00E50E23"/>
    <w:rsid w:val="00E67B7B"/>
    <w:rsid w:val="00E949F9"/>
    <w:rsid w:val="00F328AA"/>
    <w:rsid w:val="00F549E4"/>
    <w:rsid w:val="00F57E9B"/>
    <w:rsid w:val="00F61FC8"/>
    <w:rsid w:val="00F83263"/>
    <w:rsid w:val="00FB11F2"/>
    <w:rsid w:val="00FB4F51"/>
    <w:rsid w:val="00FC1973"/>
    <w:rsid w:val="00FE53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A8C4CA"/>
  <w15:docId w15:val="{422D77EE-6041-40B9-ABDF-DE9DD246F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17F"/>
  </w:style>
  <w:style w:type="paragraph" w:styleId="Heading1">
    <w:name w:val="heading 1"/>
    <w:basedOn w:val="Normal"/>
    <w:next w:val="Normal"/>
    <w:link w:val="Heading1Char"/>
    <w:uiPriority w:val="9"/>
    <w:qFormat/>
    <w:rsid w:val="006739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193C"/>
    <w:pPr>
      <w:ind w:left="720"/>
      <w:contextualSpacing/>
    </w:pPr>
  </w:style>
  <w:style w:type="character" w:styleId="Hyperlink">
    <w:name w:val="Hyperlink"/>
    <w:basedOn w:val="DefaultParagraphFont"/>
    <w:uiPriority w:val="99"/>
    <w:unhideWhenUsed/>
    <w:rsid w:val="00A87ECD"/>
    <w:rPr>
      <w:color w:val="0000FF" w:themeColor="hyperlink"/>
      <w:u w:val="single"/>
    </w:rPr>
  </w:style>
  <w:style w:type="character" w:customStyle="1" w:styleId="Heading1Char">
    <w:name w:val="Heading 1 Char"/>
    <w:basedOn w:val="DefaultParagraphFont"/>
    <w:link w:val="Heading1"/>
    <w:uiPriority w:val="9"/>
    <w:rsid w:val="0067397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10</Pages>
  <Words>4031</Words>
  <Characters>22983</Characters>
  <Application>Microsoft Office Word</Application>
  <DocSecurity>0</DocSecurity>
  <Lines>191</Lines>
  <Paragraphs>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Giorgi Sakhokia</cp:lastModifiedBy>
  <cp:revision>11</cp:revision>
  <cp:lastPrinted>2017-04-28T12:13:00Z</cp:lastPrinted>
  <dcterms:created xsi:type="dcterms:W3CDTF">2017-06-08T19:04:00Z</dcterms:created>
  <dcterms:modified xsi:type="dcterms:W3CDTF">2025-06-16T13:19:00Z</dcterms:modified>
  <dc:language>en</dc:language>
  <dc:subject>Unofficial English Translation</dc:subject>
</cp:coreProperties>
</file>